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bCs/>
          <w:sz w:val="24"/>
          <w:szCs w:val="24"/>
          <w:u w:val="single"/>
        </w:rPr>
        <w:t>COMISSÃO PERMANENTE DE LICITAÇÕES</w:t>
      </w:r>
    </w:p>
    <w:p>
      <w:pPr>
        <w:pStyle w:val="Normal"/>
        <w:jc w:val="center"/>
        <w:rPr>
          <w:sz w:val="24"/>
          <w:szCs w:val="24"/>
        </w:rPr>
      </w:pPr>
      <w:r>
        <w:rPr>
          <w:b/>
          <w:bCs/>
          <w:sz w:val="24"/>
          <w:szCs w:val="24"/>
          <w:u w:val="single"/>
        </w:rPr>
        <w:t>PROCESSO LICITATÓRIO Nº 16/2021</w:t>
      </w:r>
    </w:p>
    <w:p>
      <w:pPr>
        <w:pStyle w:val="Normal"/>
        <w:jc w:val="center"/>
        <w:rPr>
          <w:sz w:val="24"/>
          <w:szCs w:val="24"/>
        </w:rPr>
      </w:pPr>
      <w:r>
        <w:rPr>
          <w:b/>
          <w:bCs/>
          <w:sz w:val="24"/>
          <w:szCs w:val="24"/>
          <w:u w:val="single"/>
        </w:rPr>
        <w:t xml:space="preserve">CARTA-CONVITE Nº 06/2021 </w:t>
      </w:r>
    </w:p>
    <w:p>
      <w:pPr>
        <w:pStyle w:val="Normal"/>
        <w:jc w:val="center"/>
        <w:rPr>
          <w:sz w:val="24"/>
          <w:szCs w:val="24"/>
        </w:rPr>
      </w:pPr>
      <w:r>
        <w:rPr>
          <w:rFonts w:eastAsia="Times New Roman" w:cs="Times New Roman"/>
          <w:b/>
          <w:bCs/>
          <w:sz w:val="24"/>
          <w:szCs w:val="24"/>
          <w:u w:val="single"/>
        </w:rPr>
        <w:t>“</w:t>
      </w:r>
      <w:r>
        <w:rPr>
          <w:rFonts w:cs="Times New Roman"/>
          <w:b/>
          <w:bCs/>
          <w:sz w:val="24"/>
          <w:szCs w:val="24"/>
          <w:u w:val="single"/>
        </w:rPr>
        <w:t xml:space="preserve">Para participação exclusiva de microempresas, </w:t>
      </w:r>
      <w:r>
        <w:rPr>
          <w:rFonts w:eastAsia="TimesNewRomanPS-BoldMT" w:cs="Times New Roman"/>
          <w:b/>
          <w:bCs/>
          <w:sz w:val="24"/>
          <w:szCs w:val="24"/>
          <w:u w:val="single"/>
        </w:rPr>
        <w:t>empresas de pequeno porte</w:t>
      </w:r>
    </w:p>
    <w:p>
      <w:pPr>
        <w:pStyle w:val="Normal"/>
        <w:jc w:val="center"/>
        <w:rPr>
          <w:sz w:val="24"/>
          <w:szCs w:val="24"/>
        </w:rPr>
      </w:pPr>
      <w:r>
        <w:rPr>
          <w:rFonts w:eastAsia="TimesNewRomanPS-BoldMT" w:cs="Times New Roman"/>
          <w:b/>
          <w:bCs/>
          <w:sz w:val="24"/>
          <w:szCs w:val="24"/>
          <w:u w:val="single"/>
        </w:rPr>
        <w:t xml:space="preserve"> </w:t>
      </w:r>
      <w:r>
        <w:rPr>
          <w:rFonts w:eastAsia="TimesNewRomanPS-BoldMT" w:cs="Times New Roman"/>
          <w:b/>
          <w:bCs/>
          <w:sz w:val="24"/>
          <w:szCs w:val="24"/>
          <w:u w:val="single"/>
        </w:rPr>
        <w:t>e microempreendedor individual.”</w:t>
      </w:r>
    </w:p>
    <w:p>
      <w:pPr>
        <w:pStyle w:val="Normal"/>
        <w:jc w:val="both"/>
        <w:rPr/>
      </w:pPr>
      <w:r>
        <w:rPr>
          <w:rStyle w:val="Fontepargpadro"/>
          <w:rFonts w:eastAsia="Times New Roman" w:cs="Times New Roman"/>
          <w:b/>
          <w:sz w:val="24"/>
          <w:szCs w:val="24"/>
        </w:rPr>
        <w:t xml:space="preserve">1 – </w:t>
      </w:r>
      <w:r>
        <w:rPr>
          <w:rStyle w:val="Fontepargpadro"/>
          <w:rFonts w:eastAsia="Times New Roman" w:cs="Times New Roman"/>
          <w:b/>
          <w:sz w:val="24"/>
          <w:szCs w:val="24"/>
          <w:u w:val="single"/>
        </w:rPr>
        <w:t>INTRODUÇÃO</w:t>
      </w:r>
    </w:p>
    <w:p>
      <w:pPr>
        <w:pStyle w:val="Corpodetextomsonormal"/>
        <w:jc w:val="both"/>
        <w:rPr/>
      </w:pPr>
      <w:r>
        <w:rPr>
          <w:rStyle w:val="Fontepargpadro"/>
          <w:sz w:val="24"/>
          <w:szCs w:val="24"/>
        </w:rPr>
        <w:t xml:space="preserve">1.1 </w:t>
      </w:r>
      <w:r>
        <w:rPr>
          <w:rStyle w:val="Fontepargpadro"/>
          <w:rFonts w:cs="Arial"/>
          <w:b w:val="false"/>
          <w:bCs w:val="false"/>
          <w:color w:val="000000"/>
          <w:sz w:val="24"/>
          <w:szCs w:val="24"/>
        </w:rPr>
        <w:t xml:space="preserve">A Câmara Municipal de Uruguaiana torna público que encontra-se aberta uma licitação na modalidade CONVITE, originada pela requisição nº 131/2021, protocolizada sob o nº 896/2021/ADM, sendo que </w:t>
      </w:r>
      <w:r>
        <w:rPr>
          <w:rStyle w:val="Fontepargpadro"/>
          <w:rFonts w:cs="Arial"/>
          <w:b/>
          <w:bCs/>
          <w:color w:val="000000"/>
          <w:sz w:val="24"/>
          <w:szCs w:val="24"/>
        </w:rPr>
        <w:t>às 9h. do dia  07 de dezembro de 2021</w:t>
      </w:r>
      <w:r>
        <w:rPr>
          <w:rStyle w:val="Fontepargpadro"/>
          <w:rFonts w:cs="Arial"/>
          <w:b w:val="false"/>
          <w:bCs w:val="false"/>
          <w:color w:val="000000"/>
          <w:sz w:val="24"/>
          <w:szCs w:val="24"/>
        </w:rPr>
        <w:t xml:space="preserve"> reunir-se-á a Comissão Permanente de Licitações, constituída pela Portaria nº 48/2021, na Câmara Municipal de Uruguaiana,  com a finalidade de receber propostas para a aquisição de móveis planejados, vidros e esquadrias, de acordo com as condições estabelecidas neste Convite e Anexos. Este procedimento licitatório será regulado pela lei n</w:t>
      </w:r>
      <w:r>
        <w:rPr>
          <w:rStyle w:val="Fontepargpadro"/>
          <w:rFonts w:eastAsia="Times New Roman" w:cs="Times New Roman"/>
          <w:b w:val="false"/>
          <w:bCs w:val="false"/>
          <w:color w:val="000000"/>
          <w:sz w:val="24"/>
          <w:szCs w:val="24"/>
        </w:rPr>
        <w:t>° 8666/93 e pela lei Complementar 123/2006.</w:t>
      </w:r>
    </w:p>
    <w:p>
      <w:pPr>
        <w:pStyle w:val="Normal"/>
        <w:jc w:val="both"/>
        <w:rPr>
          <w:rFonts w:eastAsia="Times New Roman" w:cs="Times New Roman"/>
          <w:b/>
          <w:b/>
          <w:bCs/>
          <w:color w:val="00000A"/>
          <w:sz w:val="24"/>
          <w:szCs w:val="24"/>
          <w:lang w:val="pt-BR" w:eastAsia="pt-BR"/>
        </w:rPr>
      </w:pPr>
      <w:r>
        <w:rPr>
          <w:rFonts w:eastAsia="Times New Roman" w:cs="Times New Roman"/>
          <w:b/>
          <w:bCs/>
          <w:color w:val="00000A"/>
          <w:sz w:val="24"/>
          <w:szCs w:val="24"/>
          <w:lang w:val="pt-BR" w:eastAsia="pt-BR"/>
        </w:rPr>
      </w:r>
    </w:p>
    <w:p>
      <w:pPr>
        <w:pStyle w:val="Normal"/>
        <w:jc w:val="both"/>
        <w:rPr>
          <w:rFonts w:eastAsia="Times New Roman" w:cs="Times New Roman"/>
          <w:b/>
          <w:b/>
          <w:bCs/>
          <w:color w:val="00000A"/>
          <w:sz w:val="22"/>
          <w:szCs w:val="22"/>
          <w:lang w:val="pt-BR" w:eastAsia="pt-BR"/>
        </w:rPr>
      </w:pPr>
      <w:r>
        <w:rPr>
          <w:rFonts w:eastAsia="Times New Roman" w:cs="Times New Roman"/>
          <w:b/>
          <w:bCs/>
          <w:color w:val="00000A"/>
          <w:sz w:val="24"/>
          <w:szCs w:val="24"/>
          <w:lang w:val="pt-BR" w:eastAsia="pt-BR"/>
        </w:rPr>
        <w:t xml:space="preserve">Local: CÂMARA MUNICIPAL DE URUGUAIANA </w:t>
      </w:r>
    </w:p>
    <w:p>
      <w:pPr>
        <w:pStyle w:val="Normal"/>
        <w:jc w:val="both"/>
        <w:rPr>
          <w:rFonts w:eastAsia="Times New Roman" w:cs="Times New Roman"/>
          <w:b/>
          <w:b/>
          <w:bCs/>
          <w:color w:val="00000A"/>
          <w:sz w:val="22"/>
          <w:szCs w:val="22"/>
          <w:lang w:val="pt-BR" w:eastAsia="pt-BR"/>
        </w:rPr>
      </w:pPr>
      <w:r>
        <w:rPr>
          <w:rFonts w:eastAsia="Times New Roman" w:cs="Times New Roman"/>
          <w:b/>
          <w:bCs/>
          <w:color w:val="00000A"/>
          <w:sz w:val="24"/>
          <w:szCs w:val="24"/>
          <w:lang w:val="pt-BR" w:eastAsia="pt-BR"/>
        </w:rPr>
        <w:t>Rua Bento Martins nº 2619 – Centro – CEP 97501-520</w:t>
      </w:r>
    </w:p>
    <w:p>
      <w:pPr>
        <w:pStyle w:val="Normal"/>
        <w:jc w:val="both"/>
        <w:rPr>
          <w:rFonts w:eastAsia="Times New Roman" w:cs="Times New Roman"/>
          <w:b/>
          <w:b/>
          <w:bCs/>
          <w:color w:val="00000A"/>
          <w:sz w:val="22"/>
          <w:szCs w:val="22"/>
          <w:lang w:val="pt-BR" w:eastAsia="pt-BR"/>
        </w:rPr>
      </w:pPr>
      <w:r>
        <w:rPr>
          <w:rFonts w:eastAsia="Times New Roman" w:cs="Times New Roman"/>
          <w:b/>
          <w:bCs/>
          <w:color w:val="00000A"/>
          <w:sz w:val="24"/>
          <w:szCs w:val="24"/>
          <w:lang w:val="pt-BR" w:eastAsia="pt-BR"/>
        </w:rPr>
        <w:t xml:space="preserve">Uruguaiana – RS </w:t>
      </w:r>
    </w:p>
    <w:p>
      <w:pPr>
        <w:pStyle w:val="Normal"/>
        <w:jc w:val="both"/>
        <w:rPr/>
      </w:pPr>
      <w:r>
        <w:rPr>
          <w:rFonts w:eastAsia="Times New Roman" w:cs="Times New Roman"/>
          <w:b/>
          <w:bCs/>
          <w:color w:val="00000A"/>
          <w:sz w:val="24"/>
          <w:szCs w:val="24"/>
          <w:lang w:val="pt-BR" w:eastAsia="pt-BR"/>
        </w:rPr>
        <w:t>Data: 07/12/2021</w:t>
      </w:r>
    </w:p>
    <w:p>
      <w:pPr>
        <w:pStyle w:val="Normal"/>
        <w:spacing w:before="0" w:after="0"/>
        <w:ind w:left="0" w:right="0" w:hanging="0"/>
        <w:jc w:val="both"/>
        <w:rPr>
          <w:sz w:val="24"/>
          <w:szCs w:val="24"/>
        </w:rPr>
      </w:pPr>
      <w:r>
        <w:rPr>
          <w:rFonts w:eastAsia="Times New Roman" w:cs="Times New Roman"/>
          <w:b/>
          <w:bCs/>
          <w:color w:val="00000A"/>
          <w:sz w:val="24"/>
          <w:szCs w:val="24"/>
          <w:lang w:val="pt-BR" w:eastAsia="pt-BR"/>
        </w:rPr>
        <w:t xml:space="preserve">Horário da abertura da Sessão: </w:t>
      </w:r>
      <w:r>
        <w:rPr>
          <w:rFonts w:eastAsia="Times New Roman" w:cs="Times New Roman"/>
          <w:b/>
          <w:bCs/>
          <w:color w:val="00000A"/>
          <w:sz w:val="24"/>
          <w:szCs w:val="24"/>
          <w:lang w:val="pt-PT" w:eastAsia="pt-BR"/>
        </w:rPr>
        <w:t>09h</w:t>
      </w:r>
      <w:r>
        <w:rPr>
          <w:rFonts w:eastAsia="Times New Roman" w:cs="Times New Roman"/>
          <w:b/>
          <w:bCs/>
          <w:color w:val="00000A"/>
          <w:sz w:val="24"/>
          <w:szCs w:val="24"/>
          <w:lang w:val="pt-BR" w:eastAsia="pt-BR"/>
        </w:rPr>
        <w:t>.</w:t>
      </w:r>
    </w:p>
    <w:p>
      <w:pPr>
        <w:pStyle w:val="Normal"/>
        <w:spacing w:before="0" w:after="0"/>
        <w:ind w:left="54" w:right="0" w:hanging="0"/>
        <w:jc w:val="both"/>
        <w:rPr>
          <w:rFonts w:eastAsia="Times New Roman" w:cs="Times New Roman"/>
          <w:b w:val="false"/>
          <w:b w:val="false"/>
          <w:bCs w:val="false"/>
          <w:color w:val="00000A"/>
          <w:sz w:val="24"/>
          <w:szCs w:val="24"/>
          <w:lang w:val="pt-BR" w:eastAsia="pt-BR"/>
        </w:rPr>
      </w:pPr>
      <w:r>
        <w:rPr>
          <w:rFonts w:eastAsia="Times New Roman" w:cs="Times New Roman"/>
          <w:b w:val="false"/>
          <w:bCs w:val="false"/>
          <w:color w:val="00000A"/>
          <w:sz w:val="24"/>
          <w:szCs w:val="24"/>
          <w:lang w:val="pt-BR" w:eastAsia="pt-BR"/>
        </w:rPr>
      </w:r>
    </w:p>
    <w:p>
      <w:pPr>
        <w:pStyle w:val="Corpodetextomsonormal"/>
        <w:spacing w:before="0" w:after="0"/>
        <w:jc w:val="both"/>
        <w:rPr>
          <w:sz w:val="24"/>
          <w:szCs w:val="24"/>
        </w:rPr>
      </w:pPr>
      <w:r>
        <w:rPr>
          <w:rFonts w:eastAsia="Times New Roman" w:cs="Times New Roman"/>
          <w:b w:val="false"/>
          <w:bCs w:val="false"/>
          <w:sz w:val="24"/>
          <w:szCs w:val="24"/>
          <w:lang w:val="pt-PT"/>
        </w:rPr>
        <w:t>1.2.</w:t>
      </w:r>
      <w:r>
        <w:rPr>
          <w:rFonts w:eastAsia="Times New Roman" w:cs="Times New Roman"/>
          <w:b/>
          <w:sz w:val="24"/>
          <w:szCs w:val="24"/>
          <w:lang w:val="pt-PT"/>
        </w:rPr>
        <w:t xml:space="preserve"> </w:t>
      </w:r>
      <w:r>
        <w:rPr>
          <w:rFonts w:eastAsia="Times New Roman" w:cs="Times New Roman"/>
          <w:b w:val="false"/>
          <w:bCs w:val="false"/>
          <w:sz w:val="24"/>
          <w:szCs w:val="24"/>
          <w:lang w:val="pt-PT"/>
        </w:rPr>
        <w:t xml:space="preserve">Os envelopes contendo a </w:t>
      </w:r>
      <w:r>
        <w:rPr>
          <w:rFonts w:eastAsia="Times New Roman" w:cs="Times New Roman"/>
          <w:b/>
          <w:bCs/>
          <w:sz w:val="24"/>
          <w:szCs w:val="24"/>
          <w:lang w:val="pt-PT"/>
        </w:rPr>
        <w:t xml:space="preserve">“DOCUMENTAÇÃO” </w:t>
      </w:r>
      <w:r>
        <w:rPr>
          <w:rFonts w:eastAsia="Times New Roman" w:cs="Times New Roman"/>
          <w:b w:val="false"/>
          <w:bCs w:val="false"/>
          <w:sz w:val="24"/>
          <w:szCs w:val="24"/>
          <w:lang w:val="pt-PT"/>
        </w:rPr>
        <w:t xml:space="preserve">e a </w:t>
      </w:r>
      <w:r>
        <w:rPr>
          <w:rFonts w:eastAsia="Times New Roman" w:cs="Times New Roman"/>
          <w:b/>
          <w:sz w:val="24"/>
          <w:szCs w:val="24"/>
          <w:lang w:val="pt-PT"/>
        </w:rPr>
        <w:t xml:space="preserve">“PROPOSTA” </w:t>
      </w:r>
      <w:r>
        <w:rPr>
          <w:rFonts w:eastAsia="Times New Roman" w:cs="Times New Roman"/>
          <w:b w:val="false"/>
          <w:bCs w:val="false"/>
          <w:sz w:val="24"/>
          <w:szCs w:val="24"/>
          <w:lang w:val="pt-PT"/>
        </w:rPr>
        <w:t>deverão ser entregues no Setor de Protocolo da Câmara Municipal de Uruguaiana.</w:t>
      </w:r>
    </w:p>
    <w:p>
      <w:pPr>
        <w:pStyle w:val="Corpodetextomsonormal"/>
        <w:spacing w:before="0" w:after="0"/>
        <w:jc w:val="both"/>
        <w:rPr>
          <w:sz w:val="24"/>
          <w:szCs w:val="24"/>
        </w:rPr>
      </w:pPr>
      <w:r>
        <w:rPr>
          <w:rFonts w:eastAsia="Times New Roman" w:cs="Times New Roman"/>
          <w:b w:val="false"/>
          <w:bCs w:val="false"/>
          <w:sz w:val="24"/>
          <w:szCs w:val="24"/>
          <w:lang w:val="pt-PT"/>
        </w:rPr>
        <w:t xml:space="preserve">1.2.1. </w:t>
      </w:r>
      <w:r>
        <w:rPr>
          <w:rFonts w:eastAsia="Times New Roman" w:cs="Times New Roman"/>
          <w:b/>
          <w:bCs/>
          <w:sz w:val="24"/>
          <w:szCs w:val="24"/>
          <w:lang w:val="pt-PT"/>
        </w:rPr>
        <w:t>R</w:t>
      </w:r>
      <w:r>
        <w:rPr>
          <w:rFonts w:eastAsia="Times New Roman" w:cs="Times New Roman"/>
          <w:b/>
          <w:bCs/>
          <w:caps w:val="false"/>
          <w:smallCaps w:val="false"/>
          <w:sz w:val="24"/>
          <w:szCs w:val="24"/>
          <w:lang w:val="pt-PT"/>
        </w:rPr>
        <w:t>ECEBIMENTO DA DOCUMENTAÇÃO E DA PROPOSTA COMERCIAL:</w:t>
      </w:r>
    </w:p>
    <w:p>
      <w:pPr>
        <w:pStyle w:val="Corpodetextomsonormal"/>
        <w:spacing w:before="0" w:after="0"/>
        <w:ind w:left="0" w:right="0" w:hanging="0"/>
        <w:jc w:val="left"/>
        <w:rPr/>
      </w:pPr>
      <w:r>
        <w:rPr>
          <w:sz w:val="24"/>
          <w:szCs w:val="24"/>
        </w:rPr>
        <w:t>Data limite: 07/12/2021</w:t>
      </w:r>
    </w:p>
    <w:p>
      <w:pPr>
        <w:pStyle w:val="Corpodetextomsonormal"/>
        <w:spacing w:before="0" w:after="0"/>
        <w:jc w:val="both"/>
        <w:rPr>
          <w:rFonts w:eastAsia="Times New Roman" w:cs="Times New Roman"/>
          <w:b w:val="false"/>
          <w:b w:val="false"/>
          <w:bCs w:val="false"/>
          <w:sz w:val="22"/>
          <w:szCs w:val="22"/>
          <w:lang w:val="pt-PT"/>
        </w:rPr>
      </w:pPr>
      <w:r>
        <w:rPr>
          <w:rFonts w:eastAsia="Times New Roman" w:cs="Times New Roman"/>
          <w:b w:val="false"/>
          <w:bCs w:val="false"/>
          <w:sz w:val="24"/>
          <w:szCs w:val="24"/>
          <w:lang w:val="pt-PT"/>
        </w:rPr>
        <w:t>Hora limite: 09h.</w:t>
      </w:r>
    </w:p>
    <w:p>
      <w:pPr>
        <w:pStyle w:val="Corpodetextomsonormal"/>
        <w:spacing w:before="0" w:after="0"/>
        <w:jc w:val="both"/>
        <w:rPr>
          <w:sz w:val="24"/>
          <w:szCs w:val="24"/>
        </w:rPr>
      </w:pPr>
      <w:r>
        <w:rPr>
          <w:rFonts w:eastAsia="Times New Roman" w:cs="Times New Roman"/>
          <w:b w:val="false"/>
          <w:bCs w:val="false"/>
          <w:sz w:val="24"/>
          <w:szCs w:val="24"/>
          <w:lang w:val="pt-PT"/>
        </w:rPr>
        <w:t xml:space="preserve">1.3. </w:t>
      </w:r>
      <w:r>
        <w:rPr>
          <w:rFonts w:eastAsia="Times New Roman" w:cs="Times New Roman"/>
          <w:sz w:val="24"/>
          <w:szCs w:val="24"/>
          <w:lang w:val="pt-PT"/>
        </w:rPr>
        <w:t xml:space="preserve">Após a hora marcada no item anterior  nenhum envelope será  recebido. </w:t>
      </w:r>
    </w:p>
    <w:p>
      <w:pPr>
        <w:pStyle w:val="Corpodetextomsonormal"/>
        <w:spacing w:before="0" w:after="0"/>
        <w:jc w:val="both"/>
        <w:rPr>
          <w:rFonts w:eastAsia="Times New Roman" w:cs="Times New Roman"/>
          <w:sz w:val="22"/>
          <w:szCs w:val="22"/>
          <w:lang w:val="pt-PT"/>
        </w:rPr>
      </w:pPr>
      <w:r>
        <w:rPr>
          <w:rFonts w:eastAsia="Times New Roman" w:cs="Times New Roman"/>
          <w:sz w:val="24"/>
          <w:szCs w:val="24"/>
          <w:lang w:val="pt-PT"/>
        </w:rPr>
        <w:t>1.3.1. Para aferição do horário de entrega dos envelopes, considerar-se-ão os marcados pela etiqueta de protocolo do Poder Legislativo.</w:t>
      </w:r>
    </w:p>
    <w:p>
      <w:pPr>
        <w:pStyle w:val="Corpodetextomsonormal"/>
        <w:spacing w:before="0" w:after="0"/>
        <w:jc w:val="both"/>
        <w:rPr>
          <w:sz w:val="24"/>
          <w:szCs w:val="24"/>
        </w:rPr>
      </w:pPr>
      <w:r>
        <w:rPr>
          <w:sz w:val="24"/>
          <w:szCs w:val="24"/>
        </w:rPr>
        <w:t xml:space="preserve">1.4. As retificações do Edital, por iniciativa oficial ou provocadas por eventuais impugnações, obrigarão a todos os Licitantes, sendo </w:t>
      </w:r>
      <w:r>
        <w:rPr>
          <w:rFonts w:eastAsia="ArialMT" w:cs="ArialMT"/>
          <w:sz w:val="24"/>
          <w:szCs w:val="24"/>
        </w:rPr>
        <w:t>divulgadas pela mesma forma que se deu o texto original, reabrindo-se o prazo inicialmente estabelecido, exceto quando, inquestionavelmente, a alteração não afetar a formulação das propostas.</w:t>
      </w:r>
    </w:p>
    <w:p>
      <w:pPr>
        <w:pStyle w:val="Corpodetextomsonormal"/>
        <w:spacing w:before="0" w:after="0"/>
        <w:jc w:val="both"/>
        <w:rPr>
          <w:sz w:val="24"/>
          <w:szCs w:val="24"/>
        </w:rPr>
      </w:pPr>
      <w:r>
        <w:rPr>
          <w:b w:val="false"/>
          <w:bCs w:val="false"/>
          <w:sz w:val="24"/>
          <w:szCs w:val="24"/>
          <w:lang w:val="pt-PT"/>
        </w:rPr>
        <w:t>1.5. O</w:t>
      </w:r>
      <w:r>
        <w:rPr>
          <w:sz w:val="24"/>
          <w:szCs w:val="24"/>
          <w:lang w:val="pt-PT"/>
        </w:rPr>
        <w:t xml:space="preserve">s interessados poderão obter mais informações acerca do objeto deste Edital e </w:t>
      </w:r>
      <w:r>
        <w:rPr>
          <w:rFonts w:eastAsia="Times New Roman" w:cs="Times New Roman"/>
          <w:color w:val="00000A"/>
          <w:sz w:val="24"/>
          <w:szCs w:val="24"/>
          <w:lang w:val="pt-PT" w:eastAsia="pt-BR"/>
        </w:rPr>
        <w:t xml:space="preserve">seus anexos ou interpretação de quaisquer de seus dispositivos, até o segundo dia útil anterior a data da realização desta licitação, na Câmara Municipal de Uruguaiana, junto à Comissão Permanente de Licitações, das 8 às 14 horas, ou pelo e-mail </w:t>
      </w:r>
      <w:r>
        <w:rPr>
          <w:rFonts w:eastAsia="Times New Roman" w:cs="Times New Roman"/>
          <w:color w:val="00000A"/>
          <w:sz w:val="24"/>
          <w:szCs w:val="24"/>
          <w:u w:val="single"/>
          <w:lang w:val="pt-PT" w:eastAsia="pt-BR"/>
        </w:rPr>
        <w:t>cpl@uruguaiana.rs.leg.br</w:t>
      </w:r>
      <w:r>
        <w:rPr>
          <w:rFonts w:eastAsia="Times New Roman" w:cs="Times New Roman"/>
          <w:color w:val="00000A"/>
          <w:sz w:val="24"/>
          <w:szCs w:val="24"/>
          <w:lang w:val="pt-PT" w:eastAsia="pt-BR"/>
        </w:rPr>
        <w:t>. A resposta poderá ser enviada ao interessado via e-mail.</w:t>
      </w:r>
    </w:p>
    <w:p>
      <w:pPr>
        <w:pStyle w:val="Corpodetextomsonormal"/>
        <w:suppressAutoHyphens w:val="true"/>
        <w:spacing w:before="0" w:after="0"/>
        <w:jc w:val="both"/>
        <w:rPr>
          <w:rFonts w:eastAsia="Times New Roman" w:cs="Times New Roman"/>
          <w:color w:val="00000A"/>
          <w:sz w:val="22"/>
          <w:szCs w:val="22"/>
          <w:lang w:val="pt-BR" w:eastAsia="pt-BR"/>
        </w:rPr>
      </w:pPr>
      <w:r>
        <w:rPr>
          <w:rFonts w:eastAsia="Times New Roman" w:cs="Times New Roman"/>
          <w:color w:val="00000A"/>
          <w:sz w:val="24"/>
          <w:szCs w:val="24"/>
          <w:lang w:val="pt-BR" w:eastAsia="pt-BR"/>
        </w:rPr>
        <w:t>1.5.1. Os pedidos de esclarecimentos poderão ser feitos por escrito, pelo e-mail ou correspondência protocolada à Comissão Permanente de Licitações, ou pelo telefone (55) 3412-5977, ramais 213, 232, 233 e 241.</w:t>
      </w:r>
    </w:p>
    <w:p>
      <w:pPr>
        <w:pStyle w:val="Corpodetextomsonormal"/>
        <w:spacing w:before="0" w:after="0"/>
        <w:jc w:val="both"/>
        <w:rPr/>
      </w:pPr>
      <w:r>
        <w:rPr>
          <w:rFonts w:eastAsia="Times New Roman" w:cs="Times New Roman"/>
          <w:b w:val="false"/>
          <w:bCs w:val="false"/>
          <w:sz w:val="24"/>
          <w:szCs w:val="24"/>
          <w:lang w:val="pt-PT"/>
        </w:rPr>
        <w:t>1.6.</w:t>
      </w:r>
      <w:r>
        <w:rPr>
          <w:rFonts w:eastAsia="Times New Roman" w:cs="Times New Roman"/>
          <w:sz w:val="24"/>
          <w:szCs w:val="24"/>
          <w:lang w:val="pt-PT"/>
        </w:rPr>
        <w:t xml:space="preserve"> </w:t>
      </w:r>
      <w:r>
        <w:rPr>
          <w:rStyle w:val="Fontepargpadro"/>
          <w:rFonts w:eastAsia="Times New Roman" w:cs="Times New Roman"/>
          <w:b/>
          <w:sz w:val="24"/>
          <w:szCs w:val="24"/>
          <w:u w:val="single"/>
          <w:lang w:val="pt-PT"/>
        </w:rPr>
        <w:t xml:space="preserve"> A Comissão Permanente de Licitações não se responsabiliza pelos envelopes enviados via correio, destacando que esses não serão recebidos após o horário e dia constantes no item 1.1.</w:t>
      </w:r>
    </w:p>
    <w:p>
      <w:pPr>
        <w:pStyle w:val="Corpodetextomsonormal"/>
        <w:jc w:val="both"/>
        <w:rPr>
          <w:rFonts w:ascii="Times New Roman" w:hAnsi="Times New Roman" w:eastAsia="Times New Roman" w:cs="Times New Roman"/>
          <w:b/>
          <w:b/>
          <w:bCs/>
          <w:sz w:val="24"/>
          <w:szCs w:val="24"/>
          <w:u w:val="none"/>
          <w:lang w:val="pt-PT"/>
        </w:rPr>
      </w:pPr>
      <w:r>
        <w:rPr>
          <w:rFonts w:eastAsia="Times New Roman" w:cs="Times New Roman"/>
          <w:b/>
          <w:bCs/>
          <w:sz w:val="24"/>
          <w:szCs w:val="24"/>
          <w:u w:val="none"/>
          <w:lang w:val="pt-PT"/>
        </w:rPr>
      </w:r>
    </w:p>
    <w:p>
      <w:pPr>
        <w:pStyle w:val="Normal"/>
        <w:jc w:val="both"/>
        <w:rPr>
          <w:sz w:val="24"/>
          <w:szCs w:val="24"/>
        </w:rPr>
      </w:pPr>
      <w:r>
        <w:rPr>
          <w:rFonts w:cs="Times New Roman"/>
          <w:b/>
          <w:bCs/>
          <w:sz w:val="24"/>
          <w:szCs w:val="24"/>
        </w:rPr>
        <w:t xml:space="preserve">2. </w:t>
      </w:r>
      <w:r>
        <w:rPr>
          <w:rFonts w:cs="Times New Roman"/>
          <w:b/>
          <w:bCs/>
          <w:sz w:val="24"/>
          <w:szCs w:val="24"/>
          <w:u w:val="single"/>
        </w:rPr>
        <w:t>DO OBJETO</w:t>
      </w:r>
    </w:p>
    <w:p>
      <w:pPr>
        <w:pStyle w:val="Normal"/>
        <w:jc w:val="both"/>
        <w:rPr/>
      </w:pPr>
      <w:r>
        <w:rPr>
          <w:rFonts w:cs="Times New Roman"/>
          <w:b w:val="false"/>
          <w:bCs w:val="false"/>
          <w:sz w:val="24"/>
          <w:szCs w:val="24"/>
        </w:rPr>
        <w:t>2.1. Aquisição de móveis planejados sob medida, acabamento da rampa em MDF , estruturas e vidros para a rampa, remoção da  divisória do plenário bem como aquisição e instalação de nova divisória no mesmo local, conforme detalhado no projeto arquitetônico.</w:t>
      </w:r>
    </w:p>
    <w:p>
      <w:pPr>
        <w:pStyle w:val="Normal"/>
        <w:jc w:val="both"/>
        <w:rPr>
          <w:sz w:val="24"/>
          <w:szCs w:val="24"/>
        </w:rPr>
      </w:pPr>
      <w:r>
        <w:rPr>
          <w:rFonts w:cs="Times New Roman"/>
          <w:b w:val="false"/>
          <w:bCs w:val="false"/>
          <w:sz w:val="24"/>
          <w:szCs w:val="24"/>
        </w:rPr>
        <w:t>2.1.1 A licitação será realizada em 2 lotes, composto por itens, conforme descrito abaixo, podendo o licitante optar para qual(ais) lote(s) participará, no entanto deverá oferecer proposta para  todos os itens do lote ofertado, sob pena de desclassificação.</w:t>
      </w:r>
    </w:p>
    <w:p>
      <w:pPr>
        <w:pStyle w:val="Normal"/>
        <w:jc w:val="both"/>
        <w:rPr>
          <w:rFonts w:ascii="Times New Roman" w:hAnsi="Times New Roman" w:cs="Times New Roman"/>
          <w:sz w:val="24"/>
          <w:szCs w:val="24"/>
        </w:rPr>
      </w:pPr>
      <w:r>
        <w:rPr>
          <w:rFonts w:cs="Times New Roman"/>
          <w:sz w:val="24"/>
          <w:szCs w:val="24"/>
        </w:rPr>
      </w:r>
    </w:p>
    <w:tbl>
      <w:tblPr>
        <w:tblW w:w="9525" w:type="dxa"/>
        <w:jc w:val="left"/>
        <w:tblInd w:w="-15" w:type="dxa"/>
        <w:tblCellMar>
          <w:top w:w="55" w:type="dxa"/>
          <w:left w:w="36" w:type="dxa"/>
          <w:bottom w:w="55" w:type="dxa"/>
          <w:right w:w="55" w:type="dxa"/>
        </w:tblCellMar>
      </w:tblPr>
      <w:tblGrid>
        <w:gridCol w:w="1140"/>
        <w:gridCol w:w="1065"/>
        <w:gridCol w:w="7320"/>
      </w:tblGrid>
      <w:tr>
        <w:trPr>
          <w:trHeight w:val="314" w:hRule="atLeast"/>
        </w:trPr>
        <w:tc>
          <w:tcPr>
            <w:tcW w:w="9525" w:type="dxa"/>
            <w:gridSpan w:val="3"/>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both"/>
              <w:rPr>
                <w:sz w:val="24"/>
                <w:szCs w:val="24"/>
              </w:rPr>
            </w:pPr>
            <w:bookmarkStart w:id="0" w:name="__DdeLink__3201_1800412446"/>
            <w:r>
              <w:rPr>
                <w:b/>
                <w:bCs/>
                <w:sz w:val="24"/>
                <w:szCs w:val="24"/>
              </w:rPr>
              <w:t>Lote 1: Móveis sob medida e acabamento da rampa em MDF</w:t>
            </w:r>
            <w:bookmarkEnd w:id="0"/>
            <w:r>
              <w:rPr>
                <w:b/>
                <w:bCs/>
                <w:sz w:val="24"/>
                <w:szCs w:val="24"/>
              </w:rPr>
              <w:t>.</w:t>
            </w:r>
          </w:p>
        </w:tc>
      </w:tr>
      <w:tr>
        <w:trPr>
          <w:trHeight w:val="314" w:hRule="atLeast"/>
        </w:trPr>
        <w:tc>
          <w:tcPr>
            <w:tcW w:w="1140"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bCs/>
                <w:sz w:val="24"/>
                <w:szCs w:val="24"/>
              </w:rPr>
              <w:t xml:space="preserve">Item </w:t>
            </w:r>
          </w:p>
        </w:tc>
        <w:tc>
          <w:tcPr>
            <w:tcW w:w="1065"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bCs/>
                <w:sz w:val="24"/>
                <w:szCs w:val="24"/>
              </w:rPr>
              <w:t>Quant.</w:t>
            </w:r>
          </w:p>
        </w:tc>
        <w:tc>
          <w:tcPr>
            <w:tcW w:w="7320" w:type="dxa"/>
            <w:tcBorders>
              <w:top w:val="single" w:sz="2" w:space="0" w:color="000001"/>
              <w:left w:val="single" w:sz="2" w:space="0" w:color="000001"/>
              <w:bottom w:val="single" w:sz="2" w:space="0" w:color="000001"/>
              <w:right w:val="single" w:sz="2" w:space="0" w:color="000001"/>
            </w:tcBorders>
            <w:shd w:fill="auto" w:val="clear"/>
            <w:vAlign w:val="bottom"/>
          </w:tcPr>
          <w:p>
            <w:pPr>
              <w:pStyle w:val="Normal"/>
              <w:suppressAutoHyphens w:val="false"/>
              <w:snapToGrid w:val="false"/>
              <w:jc w:val="center"/>
              <w:rPr>
                <w:rFonts w:ascii="Times New Roman" w:hAnsi="Times New Roman" w:eastAsia="Times New Roman" w:cs="Times New Roman"/>
                <w:b/>
                <w:b/>
                <w:bCs/>
                <w:sz w:val="24"/>
                <w:szCs w:val="24"/>
                <w:lang w:eastAsia="pt-BR" w:bidi="ar-SA"/>
              </w:rPr>
            </w:pPr>
            <w:r>
              <w:rPr>
                <w:rFonts w:eastAsia="Times New Roman" w:cs="Times New Roman"/>
                <w:b/>
                <w:bCs/>
                <w:sz w:val="24"/>
                <w:szCs w:val="24"/>
                <w:lang w:eastAsia="pt-BR" w:bidi="ar-SA"/>
              </w:rPr>
              <w:t>Descrição</w:t>
            </w:r>
          </w:p>
        </w:tc>
      </w:tr>
      <w:tr>
        <w:trPr>
          <w:trHeight w:val="314" w:hRule="atLeast"/>
        </w:trPr>
        <w:tc>
          <w:tcPr>
            <w:tcW w:w="1140"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val="false"/>
                <w:bCs w:val="false"/>
                <w:sz w:val="24"/>
                <w:szCs w:val="24"/>
              </w:rPr>
              <w:t>1</w:t>
            </w:r>
          </w:p>
        </w:tc>
        <w:tc>
          <w:tcPr>
            <w:tcW w:w="1065"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val="false"/>
                <w:bCs w:val="false"/>
                <w:sz w:val="24"/>
                <w:szCs w:val="24"/>
              </w:rPr>
              <w:t>11</w:t>
            </w:r>
          </w:p>
        </w:tc>
        <w:tc>
          <w:tcPr>
            <w:tcW w:w="7320" w:type="dxa"/>
            <w:tcBorders>
              <w:top w:val="single" w:sz="2" w:space="0" w:color="000001"/>
              <w:left w:val="single" w:sz="2" w:space="0" w:color="000001"/>
              <w:bottom w:val="single" w:sz="2" w:space="0" w:color="000001"/>
              <w:right w:val="single" w:sz="2" w:space="0" w:color="000001"/>
            </w:tcBorders>
            <w:shd w:fill="auto" w:val="clear"/>
            <w:vAlign w:val="bottom"/>
          </w:tcPr>
          <w:p>
            <w:pPr>
              <w:pStyle w:val="Normal"/>
              <w:suppressAutoHyphens w:val="false"/>
              <w:snapToGrid w:val="false"/>
              <w:jc w:val="left"/>
              <w:rPr>
                <w:rFonts w:ascii="Times New Roman" w:hAnsi="Times New Roman" w:eastAsia="Times New Roman" w:cs="Times New Roman"/>
                <w:b/>
                <w:b/>
                <w:bCs/>
                <w:sz w:val="24"/>
                <w:szCs w:val="24"/>
                <w:lang w:eastAsia="pt-BR" w:bidi="ar-SA"/>
              </w:rPr>
            </w:pPr>
            <w:r>
              <w:rPr>
                <w:rFonts w:eastAsia="Times New Roman" w:cs="Times New Roman"/>
                <w:b w:val="false"/>
                <w:bCs w:val="false"/>
                <w:sz w:val="24"/>
                <w:szCs w:val="24"/>
                <w:lang w:eastAsia="pt-BR" w:bidi="ar-SA"/>
              </w:rPr>
              <w:t>Módulos Vereadores em MDF 15mm, cor Carvalho latino</w:t>
            </w:r>
          </w:p>
        </w:tc>
      </w:tr>
      <w:tr>
        <w:trPr>
          <w:trHeight w:val="314" w:hRule="atLeast"/>
        </w:trPr>
        <w:tc>
          <w:tcPr>
            <w:tcW w:w="1140"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val="false"/>
                <w:bCs w:val="false"/>
                <w:sz w:val="24"/>
                <w:szCs w:val="24"/>
              </w:rPr>
              <w:t>2</w:t>
            </w:r>
          </w:p>
        </w:tc>
        <w:tc>
          <w:tcPr>
            <w:tcW w:w="1065"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val="false"/>
                <w:bCs w:val="false"/>
                <w:sz w:val="24"/>
                <w:szCs w:val="24"/>
              </w:rPr>
              <w:t>01</w:t>
            </w:r>
          </w:p>
        </w:tc>
        <w:tc>
          <w:tcPr>
            <w:tcW w:w="7320" w:type="dxa"/>
            <w:tcBorders>
              <w:top w:val="single" w:sz="2" w:space="0" w:color="000001"/>
              <w:left w:val="single" w:sz="2" w:space="0" w:color="000001"/>
              <w:bottom w:val="single" w:sz="2" w:space="0" w:color="000001"/>
              <w:right w:val="single" w:sz="2" w:space="0" w:color="000001"/>
            </w:tcBorders>
            <w:shd w:fill="auto" w:val="clear"/>
            <w:vAlign w:val="bottom"/>
          </w:tcPr>
          <w:p>
            <w:pPr>
              <w:pStyle w:val="Normal"/>
              <w:suppressAutoHyphens w:val="false"/>
              <w:snapToGrid w:val="false"/>
              <w:jc w:val="left"/>
              <w:rPr>
                <w:rFonts w:ascii="Times New Roman" w:hAnsi="Times New Roman" w:eastAsia="Times New Roman" w:cs="Times New Roman"/>
                <w:b/>
                <w:b/>
                <w:bCs/>
                <w:sz w:val="24"/>
                <w:szCs w:val="24"/>
                <w:lang w:eastAsia="pt-BR" w:bidi="ar-SA"/>
              </w:rPr>
            </w:pPr>
            <w:r>
              <w:rPr>
                <w:rFonts w:eastAsia="Times New Roman" w:cs="Times New Roman"/>
                <w:b w:val="false"/>
                <w:bCs w:val="false"/>
                <w:sz w:val="24"/>
                <w:szCs w:val="24"/>
                <w:lang w:eastAsia="pt-BR" w:bidi="ar-SA"/>
              </w:rPr>
              <w:t>Tribuna em MDF 15mm, cor Carvalho latino</w:t>
            </w:r>
          </w:p>
        </w:tc>
      </w:tr>
      <w:tr>
        <w:trPr>
          <w:trHeight w:val="314" w:hRule="atLeast"/>
        </w:trPr>
        <w:tc>
          <w:tcPr>
            <w:tcW w:w="1140"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val="false"/>
                <w:bCs w:val="false"/>
                <w:sz w:val="24"/>
                <w:szCs w:val="24"/>
              </w:rPr>
              <w:t>3</w:t>
            </w:r>
          </w:p>
        </w:tc>
        <w:tc>
          <w:tcPr>
            <w:tcW w:w="1065"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val="false"/>
                <w:bCs w:val="false"/>
                <w:sz w:val="24"/>
                <w:szCs w:val="24"/>
              </w:rPr>
              <w:t>01</w:t>
            </w:r>
          </w:p>
        </w:tc>
        <w:tc>
          <w:tcPr>
            <w:tcW w:w="7320" w:type="dxa"/>
            <w:tcBorders>
              <w:top w:val="single" w:sz="2" w:space="0" w:color="000001"/>
              <w:left w:val="single" w:sz="2" w:space="0" w:color="000001"/>
              <w:bottom w:val="single" w:sz="2" w:space="0" w:color="000001"/>
              <w:right w:val="single" w:sz="2" w:space="0" w:color="000001"/>
            </w:tcBorders>
            <w:shd w:fill="auto" w:val="clear"/>
            <w:vAlign w:val="bottom"/>
          </w:tcPr>
          <w:p>
            <w:pPr>
              <w:pStyle w:val="Normal"/>
              <w:suppressAutoHyphens w:val="false"/>
              <w:snapToGrid w:val="false"/>
              <w:jc w:val="left"/>
              <w:rPr>
                <w:rFonts w:ascii="Times New Roman" w:hAnsi="Times New Roman" w:eastAsia="Times New Roman" w:cs="Times New Roman"/>
                <w:b/>
                <w:b/>
                <w:bCs/>
                <w:sz w:val="24"/>
                <w:szCs w:val="24"/>
                <w:lang w:eastAsia="pt-BR" w:bidi="ar-SA"/>
              </w:rPr>
            </w:pPr>
            <w:r>
              <w:rPr>
                <w:rFonts w:eastAsia="Times New Roman" w:cs="Times New Roman"/>
                <w:b w:val="false"/>
                <w:bCs w:val="false"/>
                <w:sz w:val="24"/>
                <w:szCs w:val="24"/>
                <w:lang w:eastAsia="pt-BR" w:bidi="ar-SA"/>
              </w:rPr>
              <w:t>Mesa de Vídeo em MDF 15mm, cor Carvalho latino</w:t>
            </w:r>
          </w:p>
        </w:tc>
      </w:tr>
      <w:tr>
        <w:trPr>
          <w:trHeight w:val="314" w:hRule="atLeast"/>
        </w:trPr>
        <w:tc>
          <w:tcPr>
            <w:tcW w:w="1140"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val="false"/>
                <w:bCs w:val="false"/>
                <w:sz w:val="24"/>
                <w:szCs w:val="24"/>
              </w:rPr>
              <w:t>4</w:t>
            </w:r>
          </w:p>
        </w:tc>
        <w:tc>
          <w:tcPr>
            <w:tcW w:w="1065"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val="false"/>
                <w:bCs w:val="false"/>
                <w:sz w:val="24"/>
                <w:szCs w:val="24"/>
              </w:rPr>
              <w:t>01</w:t>
            </w:r>
          </w:p>
        </w:tc>
        <w:tc>
          <w:tcPr>
            <w:tcW w:w="7320" w:type="dxa"/>
            <w:tcBorders>
              <w:top w:val="single" w:sz="2" w:space="0" w:color="000001"/>
              <w:left w:val="single" w:sz="2" w:space="0" w:color="000001"/>
              <w:bottom w:val="single" w:sz="2" w:space="0" w:color="000001"/>
              <w:right w:val="single" w:sz="2" w:space="0" w:color="000001"/>
            </w:tcBorders>
            <w:shd w:fill="auto" w:val="clear"/>
            <w:vAlign w:val="bottom"/>
          </w:tcPr>
          <w:p>
            <w:pPr>
              <w:pStyle w:val="Normal"/>
              <w:suppressAutoHyphens w:val="false"/>
              <w:snapToGrid w:val="false"/>
              <w:jc w:val="left"/>
              <w:rPr>
                <w:rFonts w:ascii="Times New Roman" w:hAnsi="Times New Roman" w:eastAsia="Times New Roman" w:cs="Times New Roman"/>
                <w:b/>
                <w:b/>
                <w:bCs/>
                <w:sz w:val="24"/>
                <w:szCs w:val="24"/>
                <w:lang w:eastAsia="pt-BR" w:bidi="ar-SA"/>
              </w:rPr>
            </w:pPr>
            <w:r>
              <w:rPr>
                <w:rFonts w:eastAsia="Times New Roman" w:cs="Times New Roman"/>
                <w:b w:val="false"/>
                <w:bCs w:val="false"/>
                <w:sz w:val="24"/>
                <w:szCs w:val="24"/>
                <w:lang w:eastAsia="pt-BR" w:bidi="ar-SA"/>
              </w:rPr>
              <w:t>Mesa Lateral em MDF 15mm, cor Carvalho latino</w:t>
            </w:r>
          </w:p>
        </w:tc>
      </w:tr>
      <w:tr>
        <w:trPr>
          <w:trHeight w:val="314" w:hRule="atLeast"/>
        </w:trPr>
        <w:tc>
          <w:tcPr>
            <w:tcW w:w="1140"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val="false"/>
                <w:bCs w:val="false"/>
                <w:sz w:val="24"/>
                <w:szCs w:val="24"/>
              </w:rPr>
              <w:t>5</w:t>
            </w:r>
          </w:p>
        </w:tc>
        <w:tc>
          <w:tcPr>
            <w:tcW w:w="1065"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val="false"/>
                <w:bCs w:val="false"/>
                <w:sz w:val="24"/>
                <w:szCs w:val="24"/>
              </w:rPr>
              <w:t>01</w:t>
            </w:r>
          </w:p>
        </w:tc>
        <w:tc>
          <w:tcPr>
            <w:tcW w:w="7320" w:type="dxa"/>
            <w:tcBorders>
              <w:top w:val="single" w:sz="2" w:space="0" w:color="000001"/>
              <w:left w:val="single" w:sz="2" w:space="0" w:color="000001"/>
              <w:bottom w:val="single" w:sz="2" w:space="0" w:color="000001"/>
              <w:right w:val="single" w:sz="2" w:space="0" w:color="000001"/>
            </w:tcBorders>
            <w:shd w:fill="auto" w:val="clear"/>
            <w:vAlign w:val="bottom"/>
          </w:tcPr>
          <w:p>
            <w:pPr>
              <w:pStyle w:val="Normal"/>
              <w:suppressAutoHyphens w:val="false"/>
              <w:snapToGrid w:val="false"/>
              <w:jc w:val="left"/>
              <w:rPr>
                <w:rFonts w:ascii="Times New Roman" w:hAnsi="Times New Roman" w:eastAsia="Times New Roman" w:cs="Times New Roman"/>
                <w:b/>
                <w:b/>
                <w:bCs/>
                <w:sz w:val="24"/>
                <w:szCs w:val="24"/>
                <w:lang w:eastAsia="pt-BR" w:bidi="ar-SA"/>
              </w:rPr>
            </w:pPr>
            <w:r>
              <w:rPr>
                <w:rFonts w:eastAsia="Times New Roman" w:cs="Times New Roman"/>
                <w:b w:val="false"/>
                <w:bCs w:val="false"/>
                <w:sz w:val="24"/>
                <w:szCs w:val="24"/>
                <w:lang w:eastAsia="pt-BR" w:bidi="ar-SA"/>
              </w:rPr>
              <w:t>Mesa Fundos (Expediente) em MDF 15mm, cor Carvalho latino</w:t>
            </w:r>
          </w:p>
        </w:tc>
      </w:tr>
      <w:tr>
        <w:trPr>
          <w:trHeight w:val="314" w:hRule="atLeast"/>
        </w:trPr>
        <w:tc>
          <w:tcPr>
            <w:tcW w:w="1140"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val="false"/>
                <w:bCs w:val="false"/>
                <w:sz w:val="24"/>
                <w:szCs w:val="24"/>
              </w:rPr>
              <w:t>6</w:t>
            </w:r>
          </w:p>
        </w:tc>
        <w:tc>
          <w:tcPr>
            <w:tcW w:w="1065"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val="false"/>
                <w:bCs w:val="false"/>
                <w:sz w:val="24"/>
                <w:szCs w:val="24"/>
              </w:rPr>
              <w:t>01</w:t>
            </w:r>
          </w:p>
        </w:tc>
        <w:tc>
          <w:tcPr>
            <w:tcW w:w="7320" w:type="dxa"/>
            <w:tcBorders>
              <w:top w:val="single" w:sz="2" w:space="0" w:color="000001"/>
              <w:left w:val="single" w:sz="2" w:space="0" w:color="000001"/>
              <w:bottom w:val="single" w:sz="2" w:space="0" w:color="000001"/>
              <w:right w:val="single" w:sz="2" w:space="0" w:color="000001"/>
            </w:tcBorders>
            <w:shd w:fill="auto" w:val="clear"/>
            <w:vAlign w:val="bottom"/>
          </w:tcPr>
          <w:p>
            <w:pPr>
              <w:pStyle w:val="Normal"/>
              <w:suppressAutoHyphens w:val="false"/>
              <w:snapToGrid w:val="false"/>
              <w:jc w:val="left"/>
              <w:rPr/>
            </w:pPr>
            <w:r>
              <w:rPr>
                <w:rFonts w:eastAsia="Times New Roman" w:cs="Times New Roman"/>
                <w:b w:val="false"/>
                <w:bCs w:val="false"/>
                <w:sz w:val="24"/>
                <w:szCs w:val="24"/>
                <w:lang w:eastAsia="pt-BR" w:bidi="ar-SA"/>
              </w:rPr>
              <w:t>Bancada para pia em MDF 15mm, cor Carvalho latino</w:t>
            </w:r>
          </w:p>
        </w:tc>
      </w:tr>
      <w:tr>
        <w:trPr>
          <w:trHeight w:val="314" w:hRule="atLeast"/>
        </w:trPr>
        <w:tc>
          <w:tcPr>
            <w:tcW w:w="1140"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val="false"/>
                <w:bCs w:val="false"/>
                <w:sz w:val="24"/>
                <w:szCs w:val="24"/>
              </w:rPr>
              <w:t>7</w:t>
            </w:r>
          </w:p>
        </w:tc>
        <w:tc>
          <w:tcPr>
            <w:tcW w:w="1065"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val="false"/>
                <w:bCs w:val="false"/>
                <w:sz w:val="24"/>
                <w:szCs w:val="24"/>
              </w:rPr>
              <w:t>01</w:t>
            </w:r>
          </w:p>
        </w:tc>
        <w:tc>
          <w:tcPr>
            <w:tcW w:w="7320" w:type="dxa"/>
            <w:tcBorders>
              <w:top w:val="single" w:sz="2" w:space="0" w:color="000001"/>
              <w:left w:val="single" w:sz="2" w:space="0" w:color="000001"/>
              <w:bottom w:val="single" w:sz="2" w:space="0" w:color="000001"/>
              <w:right w:val="single" w:sz="2" w:space="0" w:color="000001"/>
            </w:tcBorders>
            <w:shd w:fill="auto" w:val="clear"/>
            <w:vAlign w:val="bottom"/>
          </w:tcPr>
          <w:p>
            <w:pPr>
              <w:pStyle w:val="Normal"/>
              <w:suppressAutoHyphens w:val="false"/>
              <w:snapToGrid w:val="false"/>
              <w:jc w:val="left"/>
              <w:rPr>
                <w:rFonts w:ascii="Times New Roman" w:hAnsi="Times New Roman" w:eastAsia="Times New Roman" w:cs="Times New Roman"/>
                <w:b/>
                <w:b/>
                <w:bCs/>
                <w:sz w:val="24"/>
                <w:szCs w:val="24"/>
                <w:lang w:eastAsia="pt-BR" w:bidi="ar-SA"/>
              </w:rPr>
            </w:pPr>
            <w:r>
              <w:rPr>
                <w:rFonts w:eastAsia="Times New Roman" w:cs="Times New Roman"/>
                <w:b w:val="false"/>
                <w:bCs w:val="false"/>
                <w:sz w:val="24"/>
                <w:szCs w:val="24"/>
                <w:lang w:eastAsia="pt-BR" w:bidi="ar-SA"/>
              </w:rPr>
              <w:t>Armário (Impressora) em MDF 15mm, cor Carvalho latino</w:t>
            </w:r>
          </w:p>
        </w:tc>
      </w:tr>
      <w:tr>
        <w:trPr>
          <w:trHeight w:val="314" w:hRule="atLeast"/>
        </w:trPr>
        <w:tc>
          <w:tcPr>
            <w:tcW w:w="1140"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val="false"/>
                <w:bCs w:val="false"/>
                <w:sz w:val="24"/>
                <w:szCs w:val="24"/>
              </w:rPr>
              <w:t>8</w:t>
            </w:r>
          </w:p>
        </w:tc>
        <w:tc>
          <w:tcPr>
            <w:tcW w:w="1065"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val="false"/>
                <w:bCs w:val="false"/>
                <w:sz w:val="24"/>
                <w:szCs w:val="24"/>
              </w:rPr>
              <w:t>01</w:t>
            </w:r>
          </w:p>
        </w:tc>
        <w:tc>
          <w:tcPr>
            <w:tcW w:w="7320" w:type="dxa"/>
            <w:tcBorders>
              <w:top w:val="single" w:sz="2" w:space="0" w:color="000001"/>
              <w:left w:val="single" w:sz="2" w:space="0" w:color="000001"/>
              <w:bottom w:val="single" w:sz="2" w:space="0" w:color="000001"/>
              <w:right w:val="single" w:sz="2" w:space="0" w:color="000001"/>
            </w:tcBorders>
            <w:shd w:fill="auto" w:val="clear"/>
            <w:vAlign w:val="bottom"/>
          </w:tcPr>
          <w:p>
            <w:pPr>
              <w:pStyle w:val="Normal"/>
              <w:suppressAutoHyphens w:val="false"/>
              <w:snapToGrid w:val="false"/>
              <w:jc w:val="left"/>
              <w:rPr>
                <w:rFonts w:ascii="Times New Roman" w:hAnsi="Times New Roman" w:eastAsia="Times New Roman" w:cs="Times New Roman"/>
                <w:b/>
                <w:b/>
                <w:bCs/>
                <w:sz w:val="24"/>
                <w:szCs w:val="24"/>
                <w:lang w:eastAsia="pt-BR" w:bidi="ar-SA"/>
              </w:rPr>
            </w:pPr>
            <w:r>
              <w:rPr>
                <w:rFonts w:eastAsia="Times New Roman" w:cs="Times New Roman"/>
                <w:b w:val="false"/>
                <w:bCs w:val="false"/>
                <w:sz w:val="24"/>
                <w:szCs w:val="24"/>
                <w:lang w:eastAsia="pt-BR" w:bidi="ar-SA"/>
              </w:rPr>
              <w:t>A</w:t>
            </w:r>
            <w:r>
              <w:rPr>
                <w:rFonts w:eastAsia="Times New Roman" w:cs="Times New Roman"/>
                <w:b w:val="false"/>
                <w:bCs w:val="false"/>
                <w:sz w:val="24"/>
                <w:szCs w:val="24"/>
                <w:lang w:eastAsia="pt-BR" w:bidi="ar-SA"/>
              </w:rPr>
              <w:t>rm</w:t>
            </w:r>
            <w:r>
              <w:rPr>
                <w:rFonts w:eastAsia="Times New Roman" w:cs="Times New Roman"/>
                <w:b w:val="false"/>
                <w:bCs w:val="false"/>
                <w:sz w:val="24"/>
                <w:szCs w:val="24"/>
                <w:lang w:eastAsia="pt-BR" w:bidi="ar-SA"/>
              </w:rPr>
              <w:t>á</w:t>
            </w:r>
            <w:r>
              <w:rPr>
                <w:rFonts w:eastAsia="Times New Roman" w:cs="Times New Roman"/>
                <w:b w:val="false"/>
                <w:bCs w:val="false"/>
                <w:sz w:val="24"/>
                <w:szCs w:val="24"/>
                <w:lang w:eastAsia="pt-BR" w:bidi="ar-SA"/>
              </w:rPr>
              <w:t>rio (Lado da pia) em MDF 15mm, cor Carvalho latino</w:t>
            </w:r>
          </w:p>
        </w:tc>
      </w:tr>
      <w:tr>
        <w:trPr>
          <w:trHeight w:val="314" w:hRule="atLeast"/>
        </w:trPr>
        <w:tc>
          <w:tcPr>
            <w:tcW w:w="1140"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val="false"/>
                <w:bCs w:val="false"/>
                <w:sz w:val="24"/>
                <w:szCs w:val="24"/>
              </w:rPr>
              <w:t>9</w:t>
            </w:r>
          </w:p>
        </w:tc>
        <w:tc>
          <w:tcPr>
            <w:tcW w:w="1065"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val="false"/>
                <w:bCs w:val="false"/>
                <w:sz w:val="24"/>
                <w:szCs w:val="24"/>
              </w:rPr>
              <w:t>01</w:t>
            </w:r>
          </w:p>
        </w:tc>
        <w:tc>
          <w:tcPr>
            <w:tcW w:w="7320" w:type="dxa"/>
            <w:tcBorders>
              <w:top w:val="single" w:sz="2" w:space="0" w:color="000001"/>
              <w:left w:val="single" w:sz="2" w:space="0" w:color="000001"/>
              <w:bottom w:val="single" w:sz="2" w:space="0" w:color="000001"/>
              <w:right w:val="single" w:sz="2" w:space="0" w:color="000001"/>
            </w:tcBorders>
            <w:shd w:fill="auto" w:val="clear"/>
            <w:vAlign w:val="bottom"/>
          </w:tcPr>
          <w:p>
            <w:pPr>
              <w:pStyle w:val="Normal"/>
              <w:suppressAutoHyphens w:val="false"/>
              <w:snapToGrid w:val="false"/>
              <w:jc w:val="left"/>
              <w:rPr>
                <w:rFonts w:ascii="Times New Roman" w:hAnsi="Times New Roman" w:eastAsia="Times New Roman" w:cs="Times New Roman"/>
                <w:b/>
                <w:b/>
                <w:bCs/>
                <w:sz w:val="24"/>
                <w:szCs w:val="24"/>
                <w:lang w:eastAsia="pt-BR" w:bidi="ar-SA"/>
              </w:rPr>
            </w:pPr>
            <w:r>
              <w:rPr>
                <w:rFonts w:eastAsia="Times New Roman" w:cs="Times New Roman"/>
                <w:b w:val="false"/>
                <w:bCs w:val="false"/>
                <w:sz w:val="24"/>
                <w:szCs w:val="24"/>
                <w:lang w:eastAsia="pt-BR" w:bidi="ar-SA"/>
              </w:rPr>
              <w:t>A</w:t>
            </w:r>
            <w:r>
              <w:rPr>
                <w:rFonts w:eastAsia="Times New Roman" w:cs="Times New Roman"/>
                <w:b w:val="false"/>
                <w:bCs w:val="false"/>
                <w:sz w:val="24"/>
                <w:szCs w:val="24"/>
                <w:lang w:eastAsia="pt-BR" w:bidi="ar-SA"/>
              </w:rPr>
              <w:t>rm</w:t>
            </w:r>
            <w:r>
              <w:rPr>
                <w:rFonts w:eastAsia="Times New Roman" w:cs="Times New Roman"/>
                <w:b w:val="false"/>
                <w:bCs w:val="false"/>
                <w:sz w:val="24"/>
                <w:szCs w:val="24"/>
                <w:lang w:eastAsia="pt-BR" w:bidi="ar-SA"/>
              </w:rPr>
              <w:t>á</w:t>
            </w:r>
            <w:r>
              <w:rPr>
                <w:rFonts w:eastAsia="Times New Roman" w:cs="Times New Roman"/>
                <w:b w:val="false"/>
                <w:bCs w:val="false"/>
                <w:sz w:val="24"/>
                <w:szCs w:val="24"/>
                <w:lang w:eastAsia="pt-BR" w:bidi="ar-SA"/>
              </w:rPr>
              <w:t>rio com 2 portas em MDF 15mm, cor Carvalho latino</w:t>
            </w:r>
          </w:p>
        </w:tc>
      </w:tr>
      <w:tr>
        <w:trPr>
          <w:trHeight w:val="314" w:hRule="atLeast"/>
        </w:trPr>
        <w:tc>
          <w:tcPr>
            <w:tcW w:w="1140"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val="false"/>
                <w:bCs w:val="false"/>
                <w:sz w:val="24"/>
                <w:szCs w:val="24"/>
              </w:rPr>
              <w:t>10</w:t>
            </w:r>
          </w:p>
        </w:tc>
        <w:tc>
          <w:tcPr>
            <w:tcW w:w="1065"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val="false"/>
                <w:bCs w:val="false"/>
                <w:sz w:val="24"/>
                <w:szCs w:val="24"/>
              </w:rPr>
              <w:t>01</w:t>
            </w:r>
          </w:p>
        </w:tc>
        <w:tc>
          <w:tcPr>
            <w:tcW w:w="7320" w:type="dxa"/>
            <w:tcBorders>
              <w:top w:val="single" w:sz="2" w:space="0" w:color="000001"/>
              <w:left w:val="single" w:sz="2" w:space="0" w:color="000001"/>
              <w:bottom w:val="single" w:sz="2" w:space="0" w:color="000001"/>
              <w:right w:val="single" w:sz="2" w:space="0" w:color="000001"/>
            </w:tcBorders>
            <w:shd w:fill="auto" w:val="clear"/>
            <w:vAlign w:val="bottom"/>
          </w:tcPr>
          <w:p>
            <w:pPr>
              <w:pStyle w:val="Normal"/>
              <w:suppressAutoHyphens w:val="false"/>
              <w:snapToGrid w:val="false"/>
              <w:jc w:val="left"/>
              <w:rPr>
                <w:rFonts w:ascii="Times New Roman" w:hAnsi="Times New Roman" w:eastAsia="Times New Roman" w:cs="Times New Roman"/>
                <w:b/>
                <w:b/>
                <w:bCs/>
                <w:sz w:val="24"/>
                <w:szCs w:val="24"/>
                <w:lang w:eastAsia="pt-BR" w:bidi="ar-SA"/>
              </w:rPr>
            </w:pPr>
            <w:r>
              <w:rPr>
                <w:rFonts w:eastAsia="Times New Roman" w:cs="Times New Roman"/>
                <w:b w:val="false"/>
                <w:bCs w:val="false"/>
                <w:sz w:val="24"/>
                <w:szCs w:val="24"/>
                <w:lang w:eastAsia="pt-BR" w:bidi="ar-SA"/>
              </w:rPr>
              <w:t>A</w:t>
            </w:r>
            <w:r>
              <w:rPr>
                <w:rFonts w:eastAsia="Times New Roman" w:cs="Times New Roman"/>
                <w:b w:val="false"/>
                <w:bCs w:val="false"/>
                <w:sz w:val="24"/>
                <w:szCs w:val="24"/>
                <w:lang w:eastAsia="pt-BR" w:bidi="ar-SA"/>
              </w:rPr>
              <w:t>rm</w:t>
            </w:r>
            <w:r>
              <w:rPr>
                <w:rFonts w:eastAsia="Times New Roman" w:cs="Times New Roman"/>
                <w:b w:val="false"/>
                <w:bCs w:val="false"/>
                <w:sz w:val="24"/>
                <w:szCs w:val="24"/>
                <w:lang w:eastAsia="pt-BR" w:bidi="ar-SA"/>
              </w:rPr>
              <w:t>á</w:t>
            </w:r>
            <w:r>
              <w:rPr>
                <w:rFonts w:eastAsia="Times New Roman" w:cs="Times New Roman"/>
                <w:b w:val="false"/>
                <w:bCs w:val="false"/>
                <w:sz w:val="24"/>
                <w:szCs w:val="24"/>
                <w:lang w:eastAsia="pt-BR" w:bidi="ar-SA"/>
              </w:rPr>
              <w:t>rio com 3 portas em MDF 15mm, cor Carvalho latino</w:t>
            </w:r>
          </w:p>
        </w:tc>
      </w:tr>
      <w:tr>
        <w:trPr>
          <w:trHeight w:val="314" w:hRule="atLeast"/>
        </w:trPr>
        <w:tc>
          <w:tcPr>
            <w:tcW w:w="1140"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val="false"/>
                <w:b w:val="false"/>
                <w:bCs w:val="false"/>
                <w:sz w:val="24"/>
                <w:szCs w:val="24"/>
              </w:rPr>
            </w:pPr>
            <w:r>
              <w:rPr>
                <w:b w:val="false"/>
                <w:bCs w:val="false"/>
                <w:sz w:val="24"/>
                <w:szCs w:val="24"/>
              </w:rPr>
              <w:t>11</w:t>
            </w:r>
          </w:p>
        </w:tc>
        <w:tc>
          <w:tcPr>
            <w:tcW w:w="1065"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val="false"/>
                <w:b w:val="false"/>
                <w:bCs w:val="false"/>
                <w:sz w:val="24"/>
                <w:szCs w:val="24"/>
              </w:rPr>
            </w:pPr>
            <w:r>
              <w:rPr>
                <w:b w:val="false"/>
                <w:bCs w:val="false"/>
                <w:sz w:val="24"/>
                <w:szCs w:val="24"/>
              </w:rPr>
              <w:t>01</w:t>
            </w:r>
          </w:p>
        </w:tc>
        <w:tc>
          <w:tcPr>
            <w:tcW w:w="7320" w:type="dxa"/>
            <w:tcBorders>
              <w:top w:val="single" w:sz="2" w:space="0" w:color="000001"/>
              <w:left w:val="single" w:sz="2" w:space="0" w:color="000001"/>
              <w:bottom w:val="single" w:sz="2" w:space="0" w:color="000001"/>
              <w:right w:val="single" w:sz="2" w:space="0" w:color="000001"/>
            </w:tcBorders>
            <w:shd w:fill="auto" w:val="clear"/>
            <w:vAlign w:val="bottom"/>
          </w:tcPr>
          <w:p>
            <w:pPr>
              <w:pStyle w:val="Normal"/>
              <w:suppressAutoHyphens w:val="false"/>
              <w:snapToGrid w:val="false"/>
              <w:jc w:val="left"/>
              <w:rPr>
                <w:b w:val="false"/>
                <w:b w:val="false"/>
                <w:bCs w:val="false"/>
                <w:sz w:val="24"/>
                <w:szCs w:val="24"/>
              </w:rPr>
            </w:pPr>
            <w:r>
              <w:rPr>
                <w:b w:val="false"/>
                <w:bCs w:val="false"/>
                <w:sz w:val="24"/>
                <w:szCs w:val="24"/>
              </w:rPr>
              <w:t>Acabamento da rampa em MDF 15mm, cor Carvalho latino</w:t>
            </w:r>
          </w:p>
        </w:tc>
      </w:tr>
    </w:tbl>
    <w:p>
      <w:pPr>
        <w:pStyle w:val="Normal"/>
        <w:bidi w:val="0"/>
        <w:spacing w:before="0" w:after="0"/>
        <w:jc w:val="left"/>
        <w:rPr>
          <w:rFonts w:ascii="Times New Roman" w:hAnsi="Times New Roman" w:cs="Times New Roman"/>
          <w:sz w:val="24"/>
          <w:szCs w:val="24"/>
        </w:rPr>
      </w:pPr>
      <w:r>
        <w:rPr>
          <w:rFonts w:cs="Times New Roman"/>
          <w:sz w:val="24"/>
          <w:szCs w:val="24"/>
        </w:rPr>
      </w:r>
    </w:p>
    <w:tbl>
      <w:tblPr>
        <w:tblW w:w="9525" w:type="dxa"/>
        <w:jc w:val="left"/>
        <w:tblInd w:w="-15" w:type="dxa"/>
        <w:tblCellMar>
          <w:top w:w="55" w:type="dxa"/>
          <w:left w:w="36" w:type="dxa"/>
          <w:bottom w:w="55" w:type="dxa"/>
          <w:right w:w="55" w:type="dxa"/>
        </w:tblCellMar>
      </w:tblPr>
      <w:tblGrid>
        <w:gridCol w:w="1140"/>
        <w:gridCol w:w="1065"/>
        <w:gridCol w:w="7320"/>
      </w:tblGrid>
      <w:tr>
        <w:trPr>
          <w:trHeight w:val="314" w:hRule="atLeast"/>
        </w:trPr>
        <w:tc>
          <w:tcPr>
            <w:tcW w:w="9525" w:type="dxa"/>
            <w:gridSpan w:val="3"/>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both"/>
              <w:rPr>
                <w:sz w:val="24"/>
                <w:szCs w:val="24"/>
              </w:rPr>
            </w:pPr>
            <w:r>
              <w:rPr>
                <w:b/>
                <w:bCs/>
                <w:sz w:val="24"/>
                <w:szCs w:val="24"/>
              </w:rPr>
              <w:t>Lote 2- Aquisição e instalação de vidros e estruturas para a rampa e a realização de nova divisória do plenário (incluindo a remoção da atual).</w:t>
            </w:r>
          </w:p>
        </w:tc>
      </w:tr>
      <w:tr>
        <w:trPr>
          <w:trHeight w:val="314" w:hRule="atLeast"/>
        </w:trPr>
        <w:tc>
          <w:tcPr>
            <w:tcW w:w="1140"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bCs/>
                <w:sz w:val="24"/>
                <w:szCs w:val="24"/>
              </w:rPr>
              <w:t xml:space="preserve">Item </w:t>
            </w:r>
          </w:p>
        </w:tc>
        <w:tc>
          <w:tcPr>
            <w:tcW w:w="1065"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bCs/>
                <w:sz w:val="24"/>
                <w:szCs w:val="24"/>
              </w:rPr>
              <w:t>Quant.</w:t>
            </w:r>
          </w:p>
        </w:tc>
        <w:tc>
          <w:tcPr>
            <w:tcW w:w="7320" w:type="dxa"/>
            <w:tcBorders>
              <w:top w:val="single" w:sz="2" w:space="0" w:color="000001"/>
              <w:left w:val="single" w:sz="2" w:space="0" w:color="000001"/>
              <w:bottom w:val="single" w:sz="2" w:space="0" w:color="000001"/>
              <w:right w:val="single" w:sz="2" w:space="0" w:color="000001"/>
            </w:tcBorders>
            <w:shd w:fill="auto" w:val="clear"/>
            <w:vAlign w:val="bottom"/>
          </w:tcPr>
          <w:p>
            <w:pPr>
              <w:pStyle w:val="Normal"/>
              <w:suppressAutoHyphens w:val="false"/>
              <w:snapToGrid w:val="false"/>
              <w:jc w:val="center"/>
              <w:rPr>
                <w:rFonts w:ascii="Times New Roman" w:hAnsi="Times New Roman" w:eastAsia="Times New Roman" w:cs="Times New Roman"/>
                <w:b/>
                <w:b/>
                <w:bCs/>
                <w:sz w:val="24"/>
                <w:szCs w:val="24"/>
                <w:lang w:eastAsia="pt-BR" w:bidi="ar-SA"/>
              </w:rPr>
            </w:pPr>
            <w:r>
              <w:rPr>
                <w:rFonts w:eastAsia="Times New Roman" w:cs="Times New Roman"/>
                <w:b/>
                <w:bCs/>
                <w:sz w:val="24"/>
                <w:szCs w:val="24"/>
                <w:lang w:eastAsia="pt-BR" w:bidi="ar-SA"/>
              </w:rPr>
              <w:t>Descrição</w:t>
            </w:r>
          </w:p>
        </w:tc>
      </w:tr>
      <w:tr>
        <w:trPr>
          <w:trHeight w:val="314" w:hRule="atLeast"/>
        </w:trPr>
        <w:tc>
          <w:tcPr>
            <w:tcW w:w="1140"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bCs/>
                <w:sz w:val="24"/>
                <w:szCs w:val="24"/>
              </w:rPr>
              <w:t>1</w:t>
            </w:r>
          </w:p>
        </w:tc>
        <w:tc>
          <w:tcPr>
            <w:tcW w:w="1065"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bCs/>
                <w:sz w:val="24"/>
                <w:szCs w:val="24"/>
              </w:rPr>
              <w:t>01</w:t>
            </w:r>
          </w:p>
        </w:tc>
        <w:tc>
          <w:tcPr>
            <w:tcW w:w="7320" w:type="dxa"/>
            <w:tcBorders>
              <w:top w:val="single" w:sz="2" w:space="0" w:color="000001"/>
              <w:left w:val="single" w:sz="2" w:space="0" w:color="000001"/>
              <w:bottom w:val="single" w:sz="2" w:space="0" w:color="000001"/>
              <w:right w:val="single" w:sz="2" w:space="0" w:color="000001"/>
            </w:tcBorders>
            <w:shd w:fill="auto" w:val="clear"/>
            <w:vAlign w:val="bottom"/>
          </w:tcPr>
          <w:p>
            <w:pPr>
              <w:pStyle w:val="Normal"/>
              <w:suppressAutoHyphens w:val="false"/>
              <w:snapToGrid w:val="false"/>
              <w:jc w:val="left"/>
              <w:rPr>
                <w:b w:val="false"/>
                <w:b w:val="false"/>
                <w:bCs w:val="false"/>
                <w:sz w:val="24"/>
                <w:szCs w:val="24"/>
              </w:rPr>
            </w:pPr>
            <w:r>
              <w:rPr>
                <w:rFonts w:eastAsia="Times New Roman" w:cs="Times New Roman"/>
                <w:b w:val="false"/>
                <w:bCs w:val="false"/>
                <w:sz w:val="24"/>
                <w:szCs w:val="24"/>
                <w:lang w:eastAsia="pt-BR" w:bidi="ar-SA"/>
              </w:rPr>
              <w:t xml:space="preserve">Estrutura de vidro 8mm Blindex cor Transparente + Estrutura para o vidro em aluminio </w:t>
            </w:r>
            <w:r>
              <w:rPr>
                <w:rFonts w:eastAsia="Times New Roman" w:cs="Times New Roman"/>
                <w:b/>
                <w:bCs/>
                <w:sz w:val="24"/>
                <w:szCs w:val="24"/>
                <w:lang w:eastAsia="pt-BR" w:bidi="ar-SA"/>
              </w:rPr>
              <w:t>na rampa</w:t>
            </w:r>
          </w:p>
        </w:tc>
      </w:tr>
      <w:tr>
        <w:trPr>
          <w:trHeight w:val="314" w:hRule="atLeast"/>
        </w:trPr>
        <w:tc>
          <w:tcPr>
            <w:tcW w:w="1140"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bCs/>
                <w:sz w:val="24"/>
                <w:szCs w:val="24"/>
              </w:rPr>
              <w:t>2</w:t>
            </w:r>
          </w:p>
        </w:tc>
        <w:tc>
          <w:tcPr>
            <w:tcW w:w="1065" w:type="dxa"/>
            <w:tcBorders>
              <w:top w:val="single" w:sz="2" w:space="0" w:color="000001"/>
              <w:left w:val="single" w:sz="2" w:space="0" w:color="000001"/>
              <w:bottom w:val="single" w:sz="2" w:space="0" w:color="000001"/>
              <w:right w:val="single" w:sz="2" w:space="0" w:color="000001"/>
            </w:tcBorders>
            <w:shd w:fill="auto" w:val="clear"/>
            <w:vAlign w:val="center"/>
          </w:tcPr>
          <w:p>
            <w:pPr>
              <w:pStyle w:val="Normal"/>
              <w:jc w:val="center"/>
              <w:rPr>
                <w:b/>
                <w:b/>
                <w:bCs/>
                <w:sz w:val="24"/>
                <w:szCs w:val="24"/>
              </w:rPr>
            </w:pPr>
            <w:r>
              <w:rPr>
                <w:b/>
                <w:bCs/>
                <w:sz w:val="24"/>
                <w:szCs w:val="24"/>
              </w:rPr>
              <w:t>01</w:t>
            </w:r>
          </w:p>
        </w:tc>
        <w:tc>
          <w:tcPr>
            <w:tcW w:w="7320" w:type="dxa"/>
            <w:tcBorders>
              <w:top w:val="single" w:sz="2" w:space="0" w:color="000001"/>
              <w:left w:val="single" w:sz="2" w:space="0" w:color="000001"/>
              <w:bottom w:val="single" w:sz="2" w:space="0" w:color="000001"/>
              <w:right w:val="single" w:sz="2" w:space="0" w:color="000001"/>
            </w:tcBorders>
            <w:shd w:fill="auto" w:val="clear"/>
            <w:vAlign w:val="bottom"/>
          </w:tcPr>
          <w:p>
            <w:pPr>
              <w:pStyle w:val="Normal"/>
              <w:suppressAutoHyphens w:val="false"/>
              <w:snapToGrid w:val="false"/>
              <w:jc w:val="left"/>
              <w:rPr>
                <w:b w:val="false"/>
                <w:b w:val="false"/>
                <w:bCs w:val="false"/>
                <w:sz w:val="24"/>
                <w:szCs w:val="24"/>
              </w:rPr>
            </w:pPr>
            <w:r>
              <w:rPr>
                <w:rFonts w:eastAsia="Times New Roman" w:cs="Times New Roman"/>
                <w:b w:val="false"/>
                <w:bCs w:val="false"/>
                <w:sz w:val="24"/>
                <w:szCs w:val="24"/>
                <w:lang w:eastAsia="pt-BR" w:bidi="ar-SA"/>
              </w:rPr>
              <w:t xml:space="preserve">Estrutura de vidro 8mm Blindex cor Transparente + Estrutura para o vidro em aluminio  na </w:t>
            </w:r>
            <w:r>
              <w:rPr>
                <w:rFonts w:eastAsia="Times New Roman" w:cs="Times New Roman"/>
                <w:b/>
                <w:bCs/>
                <w:sz w:val="24"/>
                <w:szCs w:val="24"/>
                <w:lang w:eastAsia="pt-BR" w:bidi="ar-SA"/>
              </w:rPr>
              <w:t>divisória</w:t>
            </w:r>
            <w:r>
              <w:rPr>
                <w:rFonts w:eastAsia="Times New Roman" w:cs="Times New Roman"/>
                <w:b w:val="false"/>
                <w:bCs w:val="false"/>
                <w:sz w:val="24"/>
                <w:szCs w:val="24"/>
                <w:lang w:eastAsia="pt-BR" w:bidi="ar-SA"/>
              </w:rPr>
              <w:t xml:space="preserve"> do plenário e base em mdf</w:t>
            </w:r>
          </w:p>
        </w:tc>
      </w:tr>
    </w:tbl>
    <w:p>
      <w:pPr>
        <w:pStyle w:val="Normal"/>
        <w:rPr>
          <w:sz w:val="24"/>
          <w:szCs w:val="24"/>
        </w:rPr>
      </w:pPr>
      <w:r>
        <w:rPr>
          <w:sz w:val="24"/>
          <w:szCs w:val="24"/>
        </w:rPr>
      </w:r>
    </w:p>
    <w:p>
      <w:pPr>
        <w:pStyle w:val="Normal"/>
        <w:bidi w:val="0"/>
        <w:spacing w:before="0" w:after="0"/>
        <w:jc w:val="left"/>
        <w:rPr>
          <w:sz w:val="24"/>
          <w:szCs w:val="24"/>
        </w:rPr>
      </w:pPr>
      <w:r>
        <w:rPr>
          <w:rFonts w:eastAsia="Arial" w:cs="Times New Roman"/>
          <w:b/>
          <w:bCs/>
          <w:i w:val="false"/>
          <w:iCs w:val="false"/>
          <w:caps w:val="false"/>
          <w:smallCaps w:val="false"/>
          <w:color w:val="00000A"/>
          <w:sz w:val="24"/>
          <w:szCs w:val="24"/>
          <w:u w:val="single"/>
          <w:lang w:val="pt-BR" w:eastAsia="pt-BR"/>
        </w:rPr>
        <w:t>* Detalhamentos completos nos Projetos arquitetônicos, anexos I e II.</w:t>
      </w:r>
    </w:p>
    <w:p>
      <w:pPr>
        <w:pStyle w:val="Corpodotexto"/>
        <w:spacing w:before="0" w:after="0"/>
        <w:ind w:left="0" w:right="0" w:hanging="0"/>
        <w:jc w:val="both"/>
        <w:rPr>
          <w:rFonts w:eastAsia="Times New Roman" w:cs="Times New Roman"/>
          <w:b w:val="false"/>
          <w:b w:val="false"/>
          <w:bCs w:val="false"/>
          <w:i w:val="false"/>
          <w:i w:val="false"/>
          <w:iCs w:val="false"/>
          <w:sz w:val="24"/>
          <w:szCs w:val="24"/>
          <w:u w:val="none"/>
          <w:lang w:val="pt-BR" w:eastAsia="zxx" w:bidi="ar-SA"/>
        </w:rPr>
      </w:pPr>
      <w:r>
        <w:rPr>
          <w:rFonts w:eastAsia="Times New Roman" w:cs="Times New Roman"/>
          <w:b w:val="false"/>
          <w:bCs w:val="false"/>
          <w:i w:val="false"/>
          <w:iCs w:val="false"/>
          <w:sz w:val="24"/>
          <w:szCs w:val="24"/>
          <w:u w:val="none"/>
          <w:lang w:val="pt-BR" w:eastAsia="zxx" w:bidi="ar-SA"/>
        </w:rPr>
      </w:r>
    </w:p>
    <w:p>
      <w:pPr>
        <w:pStyle w:val="Normal"/>
        <w:tabs>
          <w:tab w:val="clear" w:pos="709"/>
          <w:tab w:val="left" w:pos="850" w:leader="none"/>
        </w:tabs>
        <w:ind w:left="0" w:right="0" w:hanging="0"/>
        <w:jc w:val="both"/>
        <w:rPr>
          <w:highlight w:val="yellow"/>
        </w:rPr>
      </w:pPr>
      <w:r>
        <w:rPr>
          <w:rFonts w:eastAsia="Times New Roman" w:cs="Times New Roman"/>
          <w:b/>
          <w:color w:val="000000"/>
          <w:sz w:val="24"/>
          <w:szCs w:val="24"/>
          <w:u w:val="none"/>
        </w:rPr>
        <w:t xml:space="preserve">3. </w:t>
      </w:r>
      <w:r>
        <w:rPr>
          <w:rFonts w:eastAsia="Times New Roman" w:cs="Times New Roman"/>
          <w:b/>
          <w:color w:val="000000"/>
          <w:sz w:val="24"/>
          <w:szCs w:val="24"/>
          <w:u w:val="single"/>
        </w:rPr>
        <w:t>DOS RECURSOS ORÇAMENTÁRIOS</w:t>
      </w:r>
      <w:r>
        <w:rPr>
          <w:rFonts w:eastAsia="Times New Roman" w:cs="Times New Roman"/>
          <w:color w:val="000000"/>
          <w:sz w:val="24"/>
          <w:szCs w:val="24"/>
        </w:rPr>
        <w:t xml:space="preserve"> </w:t>
      </w:r>
    </w:p>
    <w:p>
      <w:pPr>
        <w:pStyle w:val="Normal"/>
        <w:jc w:val="both"/>
        <w:rPr>
          <w:sz w:val="24"/>
          <w:szCs w:val="24"/>
        </w:rPr>
      </w:pPr>
      <w:r>
        <w:rPr>
          <w:rFonts w:eastAsia="Times New Roman" w:cs="Times New Roman"/>
          <w:color w:val="000000"/>
          <w:sz w:val="24"/>
          <w:szCs w:val="24"/>
        </w:rPr>
        <w:t>3.1. Os recursos orçamentários destinados ao pagamento do objeto licitado estão previstos na atividade 010310102.2.044000</w:t>
      </w:r>
      <w:r>
        <w:rPr>
          <w:sz w:val="24"/>
          <w:szCs w:val="24"/>
        </w:rPr>
        <w:t xml:space="preserve"> – Melhorar as Condições de Funcionamento do Poder Legislativo</w:t>
      </w:r>
      <w:r>
        <w:rPr>
          <w:rFonts w:eastAsia="Times New Roman" w:cs="Times New Roman"/>
          <w:color w:val="000000"/>
          <w:sz w:val="24"/>
          <w:szCs w:val="24"/>
        </w:rPr>
        <w:t>, à conta da dotação: 4.4.90.52.00.00.00 (802) Equipamentos e Material Permanente;</w:t>
      </w:r>
    </w:p>
    <w:p>
      <w:pPr>
        <w:pStyle w:val="Normal"/>
        <w:jc w:val="both"/>
        <w:rPr>
          <w:sz w:val="24"/>
          <w:szCs w:val="24"/>
        </w:rPr>
      </w:pPr>
      <w:r>
        <w:rPr>
          <w:rFonts w:eastAsia="Times New Roman" w:cs="Times New Roman"/>
          <w:color w:val="000000"/>
          <w:sz w:val="24"/>
          <w:szCs w:val="24"/>
        </w:rPr>
        <w:t>4.4.90.52.42.00.00 (1885) Mobiliário em geral.</w:t>
      </w:r>
    </w:p>
    <w:p>
      <w:pPr>
        <w:pStyle w:val="Normal"/>
        <w:jc w:val="both"/>
        <w:rPr>
          <w:rFonts w:ascii="Times New Roman" w:hAnsi="Times New Roman"/>
          <w:sz w:val="24"/>
          <w:szCs w:val="24"/>
        </w:rPr>
      </w:pPr>
      <w:r>
        <w:rPr>
          <w:sz w:val="24"/>
          <w:szCs w:val="24"/>
        </w:rPr>
        <w:t xml:space="preserve">                                </w:t>
      </w:r>
      <w:r>
        <w:rPr>
          <w:rFonts w:eastAsia="Times New Roman" w:cs="Times New Roman"/>
          <w:color w:val="000000"/>
          <w:sz w:val="24"/>
          <w:szCs w:val="24"/>
          <w:lang w:val="pt-BR" w:eastAsia="zxx" w:bidi="ar-SA"/>
        </w:rPr>
        <w:t>(2837) Peças não incorporáveis a imóveis</w:t>
      </w:r>
    </w:p>
    <w:p>
      <w:pPr>
        <w:pStyle w:val="Normal"/>
        <w:jc w:val="both"/>
        <w:rPr>
          <w:sz w:val="24"/>
          <w:szCs w:val="24"/>
        </w:rPr>
      </w:pPr>
      <w:r>
        <w:rPr>
          <w:rFonts w:eastAsia="Times New Roman" w:cs="Times New Roman"/>
          <w:b/>
          <w:sz w:val="24"/>
          <w:szCs w:val="24"/>
          <w:u w:val="none"/>
        </w:rPr>
        <w:t xml:space="preserve">4. </w:t>
      </w:r>
      <w:r>
        <w:rPr>
          <w:rFonts w:eastAsia="Times New Roman" w:cs="Times New Roman"/>
          <w:b/>
          <w:sz w:val="24"/>
          <w:szCs w:val="24"/>
          <w:u w:val="single"/>
        </w:rPr>
        <w:t>DO TIPO DE LICITAÇÃO</w:t>
      </w:r>
      <w:r>
        <w:rPr>
          <w:rFonts w:eastAsia="Times New Roman" w:cs="Times New Roman"/>
          <w:b/>
          <w:sz w:val="24"/>
          <w:szCs w:val="24"/>
          <w:u w:val="none"/>
        </w:rPr>
        <w:t xml:space="preserve"> </w:t>
      </w:r>
    </w:p>
    <w:p>
      <w:pPr>
        <w:pStyle w:val="Normal"/>
        <w:jc w:val="both"/>
        <w:rPr>
          <w:sz w:val="24"/>
          <w:szCs w:val="24"/>
        </w:rPr>
      </w:pPr>
      <w:r>
        <w:rPr>
          <w:rFonts w:eastAsia="Times New Roman" w:cs="Times New Roman"/>
          <w:b w:val="false"/>
          <w:bCs w:val="false"/>
          <w:sz w:val="24"/>
          <w:szCs w:val="24"/>
        </w:rPr>
        <w:t xml:space="preserve">4.1. </w:t>
      </w:r>
      <w:r>
        <w:rPr>
          <w:rFonts w:eastAsia="Times New Roman" w:cs="Times New Roman"/>
          <w:sz w:val="24"/>
          <w:szCs w:val="24"/>
        </w:rPr>
        <w:t xml:space="preserve">A presente licitação é do tipo </w:t>
      </w:r>
      <w:r>
        <w:rPr>
          <w:rFonts w:eastAsia="Times New Roman" w:cs="Times New Roman"/>
          <w:b/>
          <w:bCs/>
          <w:sz w:val="24"/>
          <w:szCs w:val="24"/>
        </w:rPr>
        <w:t>Menor P</w:t>
      </w:r>
      <w:r>
        <w:rPr>
          <w:rFonts w:eastAsia="Times New Roman" w:cs="Times New Roman"/>
          <w:b/>
          <w:sz w:val="24"/>
          <w:szCs w:val="24"/>
        </w:rPr>
        <w:t>reço</w:t>
      </w:r>
      <w:r>
        <w:rPr>
          <w:rFonts w:eastAsia="Times New Roman" w:cs="Times New Roman"/>
          <w:b w:val="false"/>
          <w:bCs w:val="false"/>
          <w:sz w:val="24"/>
          <w:szCs w:val="24"/>
        </w:rPr>
        <w:t xml:space="preserve">, </w:t>
      </w:r>
      <w:r>
        <w:rPr>
          <w:rFonts w:eastAsia="Times New Roman" w:cs="Times New Roman"/>
          <w:b/>
          <w:bCs/>
          <w:sz w:val="24"/>
          <w:szCs w:val="24"/>
        </w:rPr>
        <w:t>por lote</w:t>
      </w:r>
      <w:r>
        <w:rPr>
          <w:rFonts w:eastAsia="Times New Roman" w:cs="Times New Roman"/>
          <w:b w:val="false"/>
          <w:bCs w:val="false"/>
          <w:sz w:val="24"/>
          <w:szCs w:val="24"/>
        </w:rPr>
        <w:t xml:space="preserve">, </w:t>
      </w:r>
      <w:r>
        <w:rPr>
          <w:rFonts w:eastAsia="Times New Roman" w:cs="Times New Roman"/>
          <w:sz w:val="24"/>
          <w:szCs w:val="24"/>
        </w:rPr>
        <w:t>nos termos do art. 45, inc. I da Lei 8.666/93 e alterações posteriores.</w:t>
      </w:r>
    </w:p>
    <w:p>
      <w:pPr>
        <w:pStyle w:val="Normal"/>
        <w:jc w:val="both"/>
        <w:rPr>
          <w:rFonts w:ascii="Times New Roman" w:hAnsi="Times New Roman"/>
          <w:sz w:val="24"/>
          <w:szCs w:val="24"/>
        </w:rPr>
      </w:pPr>
      <w:r>
        <w:rPr>
          <w:sz w:val="24"/>
          <w:szCs w:val="24"/>
        </w:rPr>
      </w:r>
    </w:p>
    <w:p>
      <w:pPr>
        <w:pStyle w:val="Normal"/>
        <w:jc w:val="both"/>
        <w:rPr>
          <w:sz w:val="24"/>
          <w:szCs w:val="24"/>
        </w:rPr>
      </w:pPr>
      <w:r>
        <w:rPr>
          <w:rFonts w:eastAsia="Times New Roman" w:cs="Times New Roman"/>
          <w:b/>
          <w:sz w:val="24"/>
          <w:szCs w:val="24"/>
          <w:u w:val="none"/>
        </w:rPr>
        <w:t xml:space="preserve">5. </w:t>
      </w:r>
      <w:r>
        <w:rPr>
          <w:rFonts w:eastAsia="Times New Roman" w:cs="Times New Roman"/>
          <w:b/>
          <w:sz w:val="24"/>
          <w:szCs w:val="24"/>
          <w:u w:val="single"/>
        </w:rPr>
        <w:t>DAS CONDIÇÕES PARA PARTICIPAR NA LICITAÇÃO</w:t>
      </w:r>
      <w:r>
        <w:rPr>
          <w:rFonts w:eastAsia="Times New Roman" w:cs="Times New Roman"/>
          <w:b/>
          <w:sz w:val="24"/>
          <w:szCs w:val="24"/>
          <w:u w:val="none"/>
        </w:rPr>
        <w:t xml:space="preserve"> </w:t>
      </w:r>
    </w:p>
    <w:p>
      <w:pPr>
        <w:pStyle w:val="Normal"/>
        <w:jc w:val="both"/>
        <w:rPr>
          <w:sz w:val="24"/>
          <w:szCs w:val="24"/>
        </w:rPr>
      </w:pPr>
      <w:r>
        <w:rPr>
          <w:b w:val="false"/>
          <w:bCs w:val="false"/>
          <w:sz w:val="24"/>
          <w:szCs w:val="24"/>
        </w:rPr>
        <w:t>5.1.</w:t>
      </w:r>
      <w:r>
        <w:rPr>
          <w:sz w:val="24"/>
          <w:szCs w:val="24"/>
        </w:rPr>
        <w:t xml:space="preserve"> Em atendimento ao disposto no artigo 48, inciso I da Lei 123/2006 e suas alterações posteriores, </w:t>
      </w:r>
      <w:r>
        <w:rPr>
          <w:b/>
          <w:bCs/>
          <w:sz w:val="24"/>
          <w:szCs w:val="24"/>
        </w:rPr>
        <w:t>somente</w:t>
      </w:r>
      <w:r>
        <w:rPr>
          <w:sz w:val="24"/>
          <w:szCs w:val="24"/>
        </w:rPr>
        <w:t xml:space="preserve"> </w:t>
      </w:r>
      <w:r>
        <w:rPr>
          <w:b/>
          <w:bCs/>
          <w:sz w:val="24"/>
          <w:szCs w:val="24"/>
        </w:rPr>
        <w:t>poderão participar da presente licitação microempreendedor individual, microempresas e empresas de pequeno porte</w:t>
      </w:r>
      <w:r>
        <w:rPr>
          <w:sz w:val="24"/>
          <w:szCs w:val="24"/>
        </w:rPr>
        <w:t xml:space="preserve"> do ramo pertinente ao objeto licitado, legalmente estabelecidas no país, desde que atendam aos demais requisitos deste edital.</w:t>
      </w:r>
    </w:p>
    <w:p>
      <w:pPr>
        <w:pStyle w:val="Normal"/>
        <w:jc w:val="both"/>
        <w:rPr>
          <w:sz w:val="24"/>
          <w:szCs w:val="24"/>
          <w:highlight w:val="yellow"/>
        </w:rPr>
      </w:pPr>
      <w:r>
        <w:rPr>
          <w:sz w:val="24"/>
          <w:szCs w:val="24"/>
          <w:highlight w:val="yellow"/>
        </w:rPr>
        <w:t>5.2. Com relação ao convite, as empresas devem observar as seguintes regras:</w:t>
      </w:r>
    </w:p>
    <w:p>
      <w:pPr>
        <w:pStyle w:val="Normal"/>
        <w:jc w:val="both"/>
        <w:rPr>
          <w:highlight w:val="yellow"/>
        </w:rPr>
      </w:pPr>
      <w:r>
        <w:rPr>
          <w:sz w:val="24"/>
          <w:szCs w:val="24"/>
          <w:highlight w:val="yellow"/>
        </w:rPr>
        <w:t xml:space="preserve">5.2.1. As empresas </w:t>
      </w:r>
      <w:r>
        <w:rPr>
          <w:b/>
          <w:bCs/>
          <w:sz w:val="24"/>
          <w:szCs w:val="24"/>
          <w:highlight w:val="yellow"/>
        </w:rPr>
        <w:t>convidadas</w:t>
      </w:r>
      <w:r>
        <w:rPr>
          <w:sz w:val="24"/>
          <w:szCs w:val="24"/>
          <w:highlight w:val="yellow"/>
        </w:rPr>
        <w:t xml:space="preserve"> cadastradas ou não no sistema de licitações e contratos (LC) podem participar normalmente;</w:t>
      </w:r>
    </w:p>
    <w:p>
      <w:pPr>
        <w:pStyle w:val="Normal"/>
        <w:jc w:val="both"/>
        <w:rPr/>
      </w:pPr>
      <w:r>
        <w:rPr>
          <w:sz w:val="24"/>
          <w:szCs w:val="24"/>
          <w:highlight w:val="yellow"/>
        </w:rPr>
        <w:t xml:space="preserve">5.2.2. As empresas </w:t>
      </w:r>
      <w:r>
        <w:rPr>
          <w:b/>
          <w:bCs/>
          <w:sz w:val="24"/>
          <w:szCs w:val="24"/>
          <w:highlight w:val="yellow"/>
        </w:rPr>
        <w:t>não convidadas que tenham cadastro</w:t>
      </w:r>
      <w:r>
        <w:rPr>
          <w:sz w:val="24"/>
          <w:szCs w:val="24"/>
          <w:highlight w:val="yellow"/>
        </w:rPr>
        <w:t xml:space="preserve"> no sistema LC da Câmara Municipal deverão encaminhar e-mail ao endereço </w:t>
      </w:r>
      <w:hyperlink r:id="rId2">
        <w:r>
          <w:rPr>
            <w:rStyle w:val="LinkdaInternet"/>
            <w:sz w:val="24"/>
            <w:szCs w:val="24"/>
            <w:highlight w:val="yellow"/>
            <w:u w:val="single"/>
          </w:rPr>
          <w:t>cpl</w:t>
        </w:r>
      </w:hyperlink>
      <w:hyperlink r:id="rId3">
        <w:r>
          <w:rPr>
            <w:rStyle w:val="LinkdaInternet"/>
            <w:sz w:val="24"/>
            <w:szCs w:val="24"/>
            <w:highlight w:val="yellow"/>
            <w:u w:val="single"/>
          </w:rPr>
          <w:t>@uruguaiana.rs.</w:t>
        </w:r>
      </w:hyperlink>
      <w:hyperlink r:id="rId4">
        <w:r>
          <w:rPr>
            <w:rStyle w:val="LinkdaInternet"/>
            <w:sz w:val="24"/>
            <w:szCs w:val="24"/>
            <w:highlight w:val="yellow"/>
            <w:u w:val="single"/>
          </w:rPr>
          <w:t>leg</w:t>
        </w:r>
      </w:hyperlink>
      <w:hyperlink r:id="rId5">
        <w:r>
          <w:rPr>
            <w:rStyle w:val="LinkdaInternet"/>
            <w:sz w:val="24"/>
            <w:szCs w:val="24"/>
            <w:highlight w:val="yellow"/>
            <w:u w:val="none"/>
          </w:rPr>
          <w:t>.br</w:t>
        </w:r>
      </w:hyperlink>
      <w:r>
        <w:rPr>
          <w:sz w:val="24"/>
          <w:szCs w:val="24"/>
          <w:highlight w:val="yellow"/>
          <w:u w:val="none"/>
        </w:rPr>
        <w:t xml:space="preserve"> </w:t>
      </w:r>
      <w:r>
        <w:rPr>
          <w:sz w:val="24"/>
          <w:szCs w:val="24"/>
          <w:highlight w:val="yellow"/>
        </w:rPr>
        <w:t>manifestando o seu interesse com antecedência de até 24 h da apresentação das propostas;</w:t>
      </w:r>
    </w:p>
    <w:p>
      <w:pPr>
        <w:pStyle w:val="Normal"/>
        <w:jc w:val="both"/>
        <w:rPr/>
      </w:pPr>
      <w:r>
        <w:rPr>
          <w:sz w:val="24"/>
          <w:szCs w:val="24"/>
          <w:highlight w:val="yellow"/>
        </w:rPr>
        <w:t xml:space="preserve">5.2.3. As demais empresas </w:t>
      </w:r>
      <w:r>
        <w:rPr>
          <w:b/>
          <w:bCs/>
          <w:sz w:val="24"/>
          <w:szCs w:val="24"/>
          <w:highlight w:val="yellow"/>
        </w:rPr>
        <w:t>interessadas que não forem convidadas e que não tenham cadastro</w:t>
      </w:r>
      <w:r>
        <w:rPr>
          <w:sz w:val="24"/>
          <w:szCs w:val="24"/>
          <w:highlight w:val="yellow"/>
        </w:rPr>
        <w:t xml:space="preserve"> no sistema LC deverão encaminhar e-mail ao endereço</w:t>
      </w:r>
      <w:r>
        <w:rPr>
          <w:sz w:val="24"/>
          <w:szCs w:val="24"/>
          <w:highlight w:val="yellow"/>
          <w:u w:val="none"/>
        </w:rPr>
        <w:t xml:space="preserve"> </w:t>
      </w:r>
      <w:hyperlink r:id="rId6">
        <w:r>
          <w:rPr>
            <w:rStyle w:val="LinkdaInternet"/>
            <w:sz w:val="24"/>
            <w:szCs w:val="24"/>
            <w:highlight w:val="yellow"/>
            <w:u w:val="single"/>
          </w:rPr>
          <w:t>cpl</w:t>
        </w:r>
      </w:hyperlink>
      <w:hyperlink r:id="rId7">
        <w:r>
          <w:rPr>
            <w:rStyle w:val="LinkdaInternet"/>
            <w:sz w:val="24"/>
            <w:szCs w:val="24"/>
            <w:highlight w:val="yellow"/>
            <w:u w:val="single"/>
          </w:rPr>
          <w:t>@uruguaiana.rs.</w:t>
        </w:r>
      </w:hyperlink>
      <w:hyperlink r:id="rId8">
        <w:r>
          <w:rPr>
            <w:rStyle w:val="LinkdaInternet"/>
            <w:sz w:val="24"/>
            <w:szCs w:val="24"/>
            <w:highlight w:val="yellow"/>
            <w:u w:val="single"/>
          </w:rPr>
          <w:t>leg</w:t>
        </w:r>
      </w:hyperlink>
      <w:hyperlink r:id="rId9">
        <w:r>
          <w:rPr>
            <w:rStyle w:val="LinkdaInternet"/>
            <w:sz w:val="24"/>
            <w:szCs w:val="24"/>
            <w:highlight w:val="yellow"/>
            <w:u w:val="single"/>
          </w:rPr>
          <w:t>.</w:t>
        </w:r>
      </w:hyperlink>
      <w:hyperlink r:id="rId10">
        <w:r>
          <w:rPr>
            <w:rStyle w:val="LinkdaInternet"/>
            <w:sz w:val="24"/>
            <w:szCs w:val="24"/>
            <w:highlight w:val="yellow"/>
            <w:u w:val="single"/>
          </w:rPr>
          <w:t>br</w:t>
        </w:r>
      </w:hyperlink>
      <w:r>
        <w:rPr>
          <w:sz w:val="24"/>
          <w:szCs w:val="24"/>
          <w:highlight w:val="yellow"/>
          <w:u w:val="none"/>
        </w:rPr>
        <w:t xml:space="preserve"> </w:t>
      </w:r>
      <w:r>
        <w:rPr>
          <w:sz w:val="24"/>
          <w:szCs w:val="24"/>
          <w:highlight w:val="yellow"/>
        </w:rPr>
        <w:t xml:space="preserve">com antecedência de até 24 h da apresentação das propostas manifestando o seu interesse além de solicitar o seu cadastramento informando os seguintes dados: CNPJ, inscrição estadual e/ou municipal, endereço completo, dados bancários, telefone, e-mail e dados do seu representante legal. </w:t>
      </w:r>
    </w:p>
    <w:p>
      <w:pPr>
        <w:pStyle w:val="Normal"/>
        <w:jc w:val="both"/>
        <w:rPr>
          <w:sz w:val="24"/>
          <w:szCs w:val="24"/>
        </w:rPr>
      </w:pPr>
      <w:r>
        <w:rPr>
          <w:b w:val="false"/>
          <w:bCs w:val="false"/>
          <w:sz w:val="24"/>
          <w:szCs w:val="24"/>
        </w:rPr>
        <w:t xml:space="preserve">5.3. </w:t>
      </w:r>
      <w:r>
        <w:rPr>
          <w:rFonts w:eastAsia="Times New Roman" w:cs="Times New Roman"/>
          <w:b w:val="false"/>
          <w:bCs w:val="false"/>
          <w:sz w:val="24"/>
          <w:szCs w:val="24"/>
        </w:rPr>
        <w:t xml:space="preserve"> </w:t>
      </w:r>
      <w:r>
        <w:rPr>
          <w:rFonts w:eastAsia="Times New Roman" w:cs="Times New Roman"/>
          <w:sz w:val="24"/>
          <w:szCs w:val="24"/>
        </w:rPr>
        <w:t>Não será admitida a participação de um mesmo representante para mais de uma empresa licitante.</w:t>
      </w:r>
    </w:p>
    <w:p>
      <w:pPr>
        <w:pStyle w:val="Normal"/>
        <w:jc w:val="both"/>
        <w:rPr>
          <w:sz w:val="24"/>
          <w:szCs w:val="24"/>
        </w:rPr>
      </w:pPr>
      <w:r>
        <w:rPr>
          <w:rFonts w:eastAsia="Times New Roman" w:cs="Times New Roman"/>
          <w:sz w:val="24"/>
          <w:szCs w:val="24"/>
        </w:rPr>
        <w:t xml:space="preserve">5.4 </w:t>
      </w:r>
      <w:r>
        <w:rPr>
          <w:rFonts w:eastAsia="Times New Roman" w:cs="Times New Roman"/>
          <w:b/>
          <w:bCs/>
          <w:sz w:val="24"/>
          <w:szCs w:val="24"/>
          <w:u w:val="single"/>
        </w:rPr>
        <w:t>Não poderão participar deste Convite:</w:t>
      </w:r>
    </w:p>
    <w:p>
      <w:pPr>
        <w:pStyle w:val="Normal"/>
        <w:jc w:val="both"/>
        <w:rPr>
          <w:sz w:val="24"/>
          <w:szCs w:val="24"/>
        </w:rPr>
      </w:pPr>
      <w:r>
        <w:rPr>
          <w:rFonts w:eastAsia="Times New Roman" w:cs="Times New Roman"/>
          <w:sz w:val="24"/>
          <w:szCs w:val="24"/>
        </w:rPr>
        <w:t xml:space="preserve">5.4.1. Empresário </w:t>
      </w:r>
      <w:r>
        <w:rPr>
          <w:rFonts w:eastAsia="Times New Roman" w:cs="Times New Roman"/>
          <w:b/>
          <w:bCs/>
          <w:sz w:val="24"/>
          <w:szCs w:val="24"/>
        </w:rPr>
        <w:t>suspenso</w:t>
      </w:r>
      <w:r>
        <w:rPr>
          <w:rFonts w:eastAsia="Times New Roman" w:cs="Times New Roman"/>
          <w:sz w:val="24"/>
          <w:szCs w:val="24"/>
        </w:rPr>
        <w:t xml:space="preserve"> de participar de licitação e </w:t>
      </w:r>
      <w:r>
        <w:rPr>
          <w:rFonts w:eastAsia="Times New Roman" w:cs="Times New Roman"/>
          <w:b/>
          <w:bCs/>
          <w:sz w:val="24"/>
          <w:szCs w:val="24"/>
        </w:rPr>
        <w:t>impedido</w:t>
      </w:r>
      <w:r>
        <w:rPr>
          <w:rFonts w:eastAsia="Times New Roman" w:cs="Times New Roman"/>
          <w:sz w:val="24"/>
          <w:szCs w:val="24"/>
        </w:rPr>
        <w:t xml:space="preserve"> de contratar com a </w:t>
      </w:r>
      <w:r>
        <w:rPr>
          <w:rFonts w:eastAsia="Times New Roman" w:cs="Times New Roman"/>
          <w:b/>
          <w:bCs/>
          <w:sz w:val="24"/>
          <w:szCs w:val="24"/>
        </w:rPr>
        <w:t>Câmara Municipal de Uruguaiana</w:t>
      </w:r>
      <w:r>
        <w:rPr>
          <w:rFonts w:eastAsia="Times New Roman" w:cs="Times New Roman"/>
          <w:sz w:val="24"/>
          <w:szCs w:val="24"/>
        </w:rPr>
        <w:t>, durante o prazo da sanção aplicada;</w:t>
      </w:r>
    </w:p>
    <w:p>
      <w:pPr>
        <w:pStyle w:val="Normal"/>
        <w:jc w:val="both"/>
        <w:rPr>
          <w:sz w:val="24"/>
          <w:szCs w:val="24"/>
        </w:rPr>
      </w:pPr>
      <w:r>
        <w:rPr>
          <w:rFonts w:eastAsia="Times New Roman" w:cs="Times New Roman"/>
          <w:sz w:val="24"/>
          <w:szCs w:val="24"/>
        </w:rPr>
        <w:t xml:space="preserve">5.4.2. Empresário declarado </w:t>
      </w:r>
      <w:r>
        <w:rPr>
          <w:rFonts w:eastAsia="Times New Roman" w:cs="Times New Roman"/>
          <w:b/>
          <w:bCs/>
          <w:sz w:val="24"/>
          <w:szCs w:val="24"/>
        </w:rPr>
        <w:t>inidôneo</w:t>
      </w:r>
      <w:r>
        <w:rPr>
          <w:rFonts w:eastAsia="Times New Roman" w:cs="Times New Roman"/>
          <w:sz w:val="24"/>
          <w:szCs w:val="24"/>
        </w:rPr>
        <w:t xml:space="preserve"> para licitar ou contratar com a </w:t>
      </w:r>
      <w:r>
        <w:rPr>
          <w:rFonts w:eastAsia="Times New Roman" w:cs="Times New Roman"/>
          <w:b/>
          <w:bCs/>
          <w:sz w:val="24"/>
          <w:szCs w:val="24"/>
        </w:rPr>
        <w:t>Administração Pública</w:t>
      </w:r>
      <w:r>
        <w:rPr>
          <w:rFonts w:eastAsia="Times New Roman" w:cs="Times New Roman"/>
          <w:sz w:val="24"/>
          <w:szCs w:val="24"/>
        </w:rPr>
        <w:t>, enquanto perdurarem os motivos determinantes da punição ou até que seja promovida sua reabilitação;</w:t>
      </w:r>
    </w:p>
    <w:p>
      <w:pPr>
        <w:pStyle w:val="Normal"/>
        <w:jc w:val="both"/>
        <w:rPr>
          <w:sz w:val="24"/>
          <w:szCs w:val="24"/>
        </w:rPr>
      </w:pPr>
      <w:r>
        <w:rPr>
          <w:rFonts w:eastAsia="Times New Roman" w:cs="Times New Roman"/>
          <w:sz w:val="24"/>
          <w:szCs w:val="24"/>
        </w:rPr>
        <w:t xml:space="preserve">5.4.3. Empresário </w:t>
      </w:r>
      <w:r>
        <w:rPr>
          <w:rFonts w:eastAsia="Times New Roman" w:cs="Times New Roman"/>
          <w:b/>
          <w:bCs/>
          <w:sz w:val="24"/>
          <w:szCs w:val="24"/>
        </w:rPr>
        <w:t>impedido</w:t>
      </w:r>
      <w:r>
        <w:rPr>
          <w:rFonts w:eastAsia="Times New Roman" w:cs="Times New Roman"/>
          <w:sz w:val="24"/>
          <w:szCs w:val="24"/>
        </w:rPr>
        <w:t xml:space="preserve"> de licitar e contratar com o </w:t>
      </w:r>
      <w:r>
        <w:rPr>
          <w:rFonts w:eastAsia="Times New Roman" w:cs="Times New Roman"/>
          <w:b/>
          <w:bCs/>
          <w:sz w:val="24"/>
          <w:szCs w:val="24"/>
        </w:rPr>
        <w:t>Município de Uruguaiana</w:t>
      </w:r>
      <w:r>
        <w:rPr>
          <w:rFonts w:eastAsia="Times New Roman" w:cs="Times New Roman"/>
          <w:sz w:val="24"/>
          <w:szCs w:val="24"/>
        </w:rPr>
        <w:t>, durante o prazo da sanção aplicada;</w:t>
      </w:r>
    </w:p>
    <w:p>
      <w:pPr>
        <w:pStyle w:val="Normal"/>
        <w:jc w:val="both"/>
        <w:rPr>
          <w:sz w:val="24"/>
          <w:szCs w:val="24"/>
        </w:rPr>
      </w:pPr>
      <w:r>
        <w:rPr>
          <w:rFonts w:eastAsia="Times New Roman" w:cs="Times New Roman"/>
          <w:sz w:val="24"/>
          <w:szCs w:val="24"/>
        </w:rPr>
        <w:t>5.4.4. Empresário proibido de contratar com o Poder Público, em razão do disposto no art.72, § 8º, V, da Lei nº 9.605/98;</w:t>
      </w:r>
    </w:p>
    <w:p>
      <w:pPr>
        <w:pStyle w:val="Normal"/>
        <w:jc w:val="both"/>
        <w:rPr>
          <w:sz w:val="24"/>
          <w:szCs w:val="24"/>
        </w:rPr>
      </w:pPr>
      <w:r>
        <w:rPr>
          <w:rFonts w:eastAsia="Times New Roman" w:cs="Times New Roman"/>
          <w:sz w:val="24"/>
          <w:szCs w:val="24"/>
        </w:rPr>
        <w:t>5.4.5.  Empresário proibido de contratar com o Poder Público, nos termos do art. 12 da Lei nº 8.429/92;</w:t>
      </w:r>
    </w:p>
    <w:p>
      <w:pPr>
        <w:pStyle w:val="Normal"/>
        <w:jc w:val="both"/>
        <w:rPr>
          <w:sz w:val="24"/>
          <w:szCs w:val="24"/>
        </w:rPr>
      </w:pPr>
      <w:r>
        <w:rPr>
          <w:rFonts w:eastAsia="Times New Roman" w:cs="Times New Roman"/>
          <w:sz w:val="24"/>
          <w:szCs w:val="24"/>
        </w:rPr>
        <w:t>5.4.6. Quaisquer   interessados   enquadrados   nas   vedações   previstas   no   art.   9º   da   Lei   nº8.666/93;</w:t>
      </w:r>
    </w:p>
    <w:p>
      <w:pPr>
        <w:pStyle w:val="Normal"/>
        <w:jc w:val="both"/>
        <w:rPr>
          <w:sz w:val="24"/>
          <w:szCs w:val="24"/>
        </w:rPr>
      </w:pPr>
      <w:r>
        <w:rPr>
          <w:rFonts w:eastAsia="Times New Roman" w:cs="Times New Roman"/>
          <w:sz w:val="24"/>
          <w:szCs w:val="24"/>
        </w:rPr>
        <w:t>a) Entende-se por “participação indireta” a que alude o art. 9º da Lei nº 8.666/93 a participação</w:t>
      </w:r>
    </w:p>
    <w:p>
      <w:pPr>
        <w:pStyle w:val="Normal"/>
        <w:jc w:val="both"/>
        <w:rPr>
          <w:sz w:val="24"/>
          <w:szCs w:val="24"/>
        </w:rPr>
      </w:pPr>
      <w:r>
        <w:rPr>
          <w:rFonts w:eastAsia="Times New Roman" w:cs="Times New Roman"/>
          <w:sz w:val="24"/>
          <w:szCs w:val="24"/>
        </w:rPr>
        <w:t xml:space="preserve">no   certame   de   empresa   em   que   uma   das   pessoas   listadas   no mencionado   dispositivo   legal figure   como   sócia,   pouco   importando   o   seu conhecimento técnico acerca do objeto da licitação ou mesmo a atuação no processo licitatório. </w:t>
      </w:r>
    </w:p>
    <w:p>
      <w:pPr>
        <w:pStyle w:val="Normal"/>
        <w:jc w:val="both"/>
        <w:rPr>
          <w:sz w:val="24"/>
          <w:szCs w:val="24"/>
        </w:rPr>
      </w:pPr>
      <w:r>
        <w:rPr>
          <w:rFonts w:eastAsia="Times New Roman" w:cs="Times New Roman"/>
          <w:sz w:val="24"/>
          <w:szCs w:val="24"/>
        </w:rPr>
        <w:t>5.4.7.  Sociedade estrangeira não autorizada a funcionar no País;</w:t>
      </w:r>
    </w:p>
    <w:p>
      <w:pPr>
        <w:pStyle w:val="Normal"/>
        <w:jc w:val="both"/>
        <w:rPr>
          <w:sz w:val="24"/>
          <w:szCs w:val="24"/>
        </w:rPr>
      </w:pPr>
      <w:r>
        <w:rPr>
          <w:rFonts w:eastAsia="Times New Roman" w:cs="Times New Roman"/>
          <w:sz w:val="24"/>
          <w:szCs w:val="24"/>
        </w:rPr>
        <w:t>5.4.8. Empresário cujo estatuto ou contrato social não seja pertinente e compatível com o objeto deste Convite;</w:t>
      </w:r>
    </w:p>
    <w:p>
      <w:pPr>
        <w:pStyle w:val="Normal"/>
        <w:jc w:val="both"/>
        <w:rPr>
          <w:sz w:val="24"/>
          <w:szCs w:val="24"/>
        </w:rPr>
      </w:pPr>
      <w:r>
        <w:rPr>
          <w:rFonts w:eastAsia="Times New Roman" w:cs="Times New Roman"/>
          <w:sz w:val="24"/>
          <w:szCs w:val="24"/>
        </w:rPr>
        <w:t xml:space="preserve">5.4.9 empresário que se encontre em processo de dissolução, falência, fusão, cisão, ou incorporação; </w:t>
      </w:r>
    </w:p>
    <w:p>
      <w:pPr>
        <w:pStyle w:val="Normal"/>
        <w:jc w:val="both"/>
        <w:rPr>
          <w:sz w:val="24"/>
          <w:szCs w:val="24"/>
        </w:rPr>
      </w:pPr>
      <w:r>
        <w:rPr>
          <w:rFonts w:eastAsia="Times New Roman" w:cs="Times New Roman"/>
          <w:sz w:val="24"/>
          <w:szCs w:val="24"/>
        </w:rPr>
        <w:t xml:space="preserve">5.4.10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pPr>
        <w:pStyle w:val="Normal"/>
        <w:jc w:val="both"/>
        <w:rPr>
          <w:sz w:val="24"/>
          <w:szCs w:val="24"/>
        </w:rPr>
      </w:pPr>
      <w:r>
        <w:rPr>
          <w:rFonts w:eastAsia="Times New Roman" w:cs="Times New Roman"/>
          <w:sz w:val="24"/>
          <w:szCs w:val="24"/>
        </w:rPr>
        <w:t>5.4.11 Consórcio de empresa, qualquer de seja sua forma de constituição;</w:t>
      </w:r>
    </w:p>
    <w:p>
      <w:pPr>
        <w:pStyle w:val="Normal"/>
        <w:jc w:val="both"/>
        <w:rPr/>
      </w:pPr>
      <w:r>
        <w:rPr>
          <w:rFonts w:eastAsia="Times New Roman" w:cs="Times New Roman"/>
          <w:sz w:val="24"/>
          <w:szCs w:val="24"/>
        </w:rPr>
        <w:t>5.4.12 Sociedades cooperativas,</w:t>
      </w:r>
    </w:p>
    <w:p>
      <w:pPr>
        <w:pStyle w:val="Normal"/>
        <w:jc w:val="both"/>
        <w:rPr>
          <w:rFonts w:ascii="Times New Roman" w:hAnsi="Times New Roman"/>
          <w:sz w:val="24"/>
          <w:szCs w:val="24"/>
        </w:rPr>
      </w:pPr>
      <w:r>
        <w:rPr>
          <w:sz w:val="24"/>
          <w:szCs w:val="24"/>
        </w:rPr>
      </w:r>
    </w:p>
    <w:p>
      <w:pPr>
        <w:pStyle w:val="Normal"/>
        <w:jc w:val="both"/>
        <w:rPr>
          <w:sz w:val="24"/>
          <w:szCs w:val="24"/>
        </w:rPr>
      </w:pPr>
      <w:r>
        <w:rPr>
          <w:b/>
          <w:sz w:val="24"/>
          <w:szCs w:val="24"/>
        </w:rPr>
        <w:t xml:space="preserve">6. </w:t>
      </w:r>
      <w:r>
        <w:rPr>
          <w:b/>
          <w:sz w:val="24"/>
          <w:szCs w:val="24"/>
          <w:u w:val="single"/>
        </w:rPr>
        <w:t>DO CREDENCIAMENTO</w:t>
      </w:r>
      <w:r>
        <w:rPr>
          <w:b w:val="false"/>
          <w:bCs w:val="false"/>
          <w:sz w:val="24"/>
          <w:szCs w:val="24"/>
          <w:u w:val="none"/>
        </w:rPr>
        <w:t xml:space="preserve"> </w:t>
      </w:r>
    </w:p>
    <w:p>
      <w:pPr>
        <w:pStyle w:val="Normal"/>
        <w:jc w:val="both"/>
        <w:rPr/>
      </w:pPr>
      <w:r>
        <w:rPr>
          <w:rFonts w:eastAsia="Times New Roman" w:cs="Times New Roman"/>
          <w:b w:val="false"/>
          <w:bCs w:val="false"/>
          <w:color w:val="00000A"/>
          <w:sz w:val="24"/>
          <w:szCs w:val="24"/>
          <w:lang w:val="pt-BR" w:eastAsia="pt-BR" w:bidi="pt-BR"/>
        </w:rPr>
        <w:t xml:space="preserve">6.1. </w:t>
      </w:r>
      <w:r>
        <w:rPr>
          <w:rFonts w:eastAsia="Times New Roman" w:cs="Times New Roman"/>
          <w:color w:val="00000A"/>
          <w:sz w:val="24"/>
          <w:szCs w:val="24"/>
          <w:lang w:val="pt-BR" w:eastAsia="pt-BR" w:bidi="pt-BR"/>
        </w:rPr>
        <w:t xml:space="preserve">A Licitante que se fizer representar deverá apresentar documento credenciando seu(ua) representante para tal fim, com poderes para tomar qualquer decisão relativa às fases do procedimento licitatório, inclusive desistência de interposição de recursos, conforme modelo do </w:t>
      </w:r>
      <w:r>
        <w:rPr>
          <w:rFonts w:eastAsia="Times New Roman" w:cs="Times New Roman"/>
          <w:b/>
          <w:bCs/>
          <w:i w:val="false"/>
          <w:iCs w:val="false"/>
          <w:color w:val="00000A"/>
          <w:sz w:val="24"/>
          <w:szCs w:val="24"/>
          <w:lang w:val="pt-BR" w:eastAsia="pt-BR" w:bidi="pt-BR"/>
        </w:rPr>
        <w:t>Anexo VIII</w:t>
      </w:r>
      <w:r>
        <w:rPr>
          <w:rFonts w:eastAsia="Times New Roman" w:cs="Times New Roman"/>
          <w:color w:val="00000A"/>
          <w:sz w:val="24"/>
          <w:szCs w:val="24"/>
          <w:lang w:val="pt-BR" w:eastAsia="pt-BR" w:bidi="pt-BR"/>
        </w:rPr>
        <w:t xml:space="preserve"> deste Edital.</w:t>
      </w:r>
    </w:p>
    <w:p>
      <w:pPr>
        <w:pStyle w:val="Normal"/>
        <w:jc w:val="both"/>
        <w:rPr>
          <w:sz w:val="24"/>
          <w:szCs w:val="24"/>
        </w:rPr>
      </w:pPr>
      <w:r>
        <w:rPr>
          <w:rFonts w:eastAsia="Lucida Sans Unicode" w:cs="Tahoma"/>
          <w:b w:val="false"/>
          <w:bCs w:val="false"/>
          <w:color w:val="00000A"/>
          <w:sz w:val="24"/>
          <w:szCs w:val="24"/>
          <w:lang w:val="pt-BR" w:eastAsia="pt-BR" w:bidi="pt-BR"/>
        </w:rPr>
        <w:t>6.2.</w:t>
      </w:r>
      <w:r>
        <w:rPr>
          <w:rFonts w:eastAsia="Lucida Sans Unicode" w:cs="Tahoma"/>
          <w:color w:val="00000A"/>
          <w:sz w:val="24"/>
          <w:szCs w:val="24"/>
          <w:lang w:val="pt-BR" w:eastAsia="pt-BR" w:bidi="pt-BR"/>
        </w:rPr>
        <w:t xml:space="preserve"> Considera-se como representante qualquer pessoa credenciada pela licitante, mediante contrato, procuração ou documento equivalente, para manifestar-se em seu nome.</w:t>
      </w:r>
    </w:p>
    <w:p>
      <w:pPr>
        <w:pStyle w:val="Normal"/>
        <w:jc w:val="both"/>
        <w:rPr>
          <w:sz w:val="24"/>
          <w:szCs w:val="24"/>
        </w:rPr>
      </w:pPr>
      <w:r>
        <w:rPr>
          <w:rFonts w:eastAsia="Lucida Sans Unicode" w:cs="Tahoma"/>
          <w:b w:val="false"/>
          <w:bCs w:val="false"/>
          <w:color w:val="00000A"/>
          <w:sz w:val="24"/>
          <w:szCs w:val="24"/>
          <w:lang w:val="pt-BR" w:eastAsia="pt-BR" w:bidi="pt-BR"/>
        </w:rPr>
        <w:t xml:space="preserve">6.3. </w:t>
      </w:r>
      <w:r>
        <w:rPr>
          <w:rFonts w:eastAsia="Lucida Sans Unicode" w:cs="Tahoma"/>
          <w:color w:val="00000A"/>
          <w:sz w:val="24"/>
          <w:szCs w:val="24"/>
          <w:lang w:val="pt-BR" w:eastAsia="pt-BR" w:bidi="pt-BR"/>
        </w:rPr>
        <w:t>Somente o representante credenciado poderá apresentar reclamações e assinar atas, bem como renunciar ao direito de interpor recurso em nome da licitante.</w:t>
      </w:r>
    </w:p>
    <w:p>
      <w:pPr>
        <w:pStyle w:val="Normal"/>
        <w:jc w:val="both"/>
        <w:rPr>
          <w:sz w:val="24"/>
          <w:szCs w:val="24"/>
        </w:rPr>
      </w:pPr>
      <w:r>
        <w:rPr>
          <w:rFonts w:eastAsia="Times New Roman" w:cs="Times New Roman"/>
          <w:b w:val="false"/>
          <w:bCs w:val="false"/>
          <w:color w:val="00000A"/>
          <w:sz w:val="24"/>
          <w:szCs w:val="24"/>
          <w:lang w:val="pt-BR" w:eastAsia="pt-BR" w:bidi="pt-BR"/>
        </w:rPr>
        <w:t>6.4.</w:t>
      </w:r>
      <w:r>
        <w:rPr>
          <w:rFonts w:eastAsia="Times New Roman" w:cs="Times New Roman"/>
          <w:color w:val="00000A"/>
          <w:sz w:val="24"/>
          <w:szCs w:val="24"/>
          <w:lang w:val="pt-BR" w:eastAsia="pt-BR" w:bidi="pt-BR"/>
        </w:rPr>
        <w:t xml:space="preserve"> O documento de credenciamento deverá ser exibido, preferencialmente, à parte dos envelopes que contêm a Documentação e a Proposta, quando da abertura da sessão, bem como deverá o credenciado exibir um documento oficial de identidade.</w:t>
      </w:r>
    </w:p>
    <w:p>
      <w:pPr>
        <w:pStyle w:val="Normal"/>
        <w:jc w:val="both"/>
        <w:rPr>
          <w:sz w:val="24"/>
          <w:szCs w:val="24"/>
        </w:rPr>
      </w:pPr>
      <w:r>
        <w:rPr>
          <w:sz w:val="24"/>
          <w:szCs w:val="24"/>
        </w:rPr>
        <w:t>6.5. A não-apresentação ou incorreção do documento de que trata os subitens anteriores não implicará na inabilitação da licitante, mas impedirá o credenciado de se manifestar e responder pela mesma.</w:t>
      </w:r>
    </w:p>
    <w:p>
      <w:pPr>
        <w:pStyle w:val="Normal"/>
        <w:jc w:val="both"/>
        <w:rPr>
          <w:b/>
          <w:b/>
          <w:bCs/>
          <w:sz w:val="24"/>
          <w:szCs w:val="24"/>
        </w:rPr>
      </w:pPr>
      <w:r>
        <w:rPr>
          <w:b/>
          <w:bCs/>
          <w:sz w:val="24"/>
          <w:szCs w:val="24"/>
        </w:rPr>
      </w:r>
    </w:p>
    <w:p>
      <w:pPr>
        <w:pStyle w:val="Normal"/>
        <w:jc w:val="both"/>
        <w:rPr>
          <w:sz w:val="24"/>
          <w:szCs w:val="24"/>
        </w:rPr>
      </w:pPr>
      <w:r>
        <w:rPr>
          <w:b/>
          <w:bCs/>
          <w:sz w:val="24"/>
          <w:szCs w:val="24"/>
        </w:rPr>
        <w:t xml:space="preserve">7. </w:t>
      </w:r>
      <w:r>
        <w:rPr>
          <w:b/>
          <w:bCs/>
          <w:sz w:val="24"/>
          <w:szCs w:val="24"/>
          <w:u w:val="single"/>
        </w:rPr>
        <w:t>DOS DOCUMENTOS NECESSÁRIOS À HABILITAÇÃO</w:t>
      </w:r>
      <w:r>
        <w:rPr>
          <w:b/>
          <w:bCs/>
          <w:sz w:val="24"/>
          <w:szCs w:val="24"/>
        </w:rPr>
        <w:t xml:space="preserve"> </w:t>
      </w:r>
    </w:p>
    <w:p>
      <w:pPr>
        <w:pStyle w:val="Normal"/>
        <w:jc w:val="both"/>
        <w:rPr>
          <w:sz w:val="24"/>
          <w:szCs w:val="24"/>
        </w:rPr>
      </w:pPr>
      <w:r>
        <w:rPr>
          <w:sz w:val="24"/>
          <w:szCs w:val="24"/>
        </w:rPr>
        <w:t>7.1. O licitante deverá apresentar o envelope contendo a documentação para HABILITAÇÃO exigida neste item conforme discriminado abaixo:</w:t>
      </w:r>
    </w:p>
    <w:p>
      <w:pPr>
        <w:pStyle w:val="Normal"/>
        <w:jc w:val="both"/>
        <w:rPr>
          <w:rFonts w:ascii="Times New Roman" w:hAnsi="Times New Roman"/>
          <w:sz w:val="24"/>
          <w:szCs w:val="24"/>
        </w:rPr>
      </w:pPr>
      <w:r>
        <w:rPr>
          <w:sz w:val="24"/>
          <w:szCs w:val="24"/>
        </w:rPr>
      </w:r>
    </w:p>
    <w:p>
      <w:pPr>
        <w:pStyle w:val="Normal"/>
        <w:jc w:val="both"/>
        <w:rPr>
          <w:b/>
          <w:b/>
          <w:bCs/>
          <w:sz w:val="22"/>
          <w:szCs w:val="22"/>
        </w:rPr>
      </w:pPr>
      <w:r>
        <w:rPr>
          <w:b/>
          <w:bCs/>
          <w:sz w:val="24"/>
          <w:szCs w:val="24"/>
        </w:rPr>
        <w:t xml:space="preserve">À CÂMARA MUNICIPAL DE URUGUAIANA </w:t>
      </w:r>
    </w:p>
    <w:p>
      <w:pPr>
        <w:pStyle w:val="Normal"/>
        <w:jc w:val="both"/>
        <w:rPr>
          <w:b/>
          <w:b/>
          <w:bCs/>
          <w:sz w:val="22"/>
          <w:szCs w:val="22"/>
        </w:rPr>
      </w:pPr>
      <w:r>
        <w:rPr>
          <w:b/>
          <w:bCs/>
          <w:sz w:val="24"/>
          <w:szCs w:val="24"/>
        </w:rPr>
        <w:t>COMISSÃO PERMANENTE DE LICITAÇÕES</w:t>
      </w:r>
    </w:p>
    <w:p>
      <w:pPr>
        <w:pStyle w:val="Normal"/>
        <w:jc w:val="both"/>
        <w:rPr>
          <w:sz w:val="24"/>
          <w:szCs w:val="24"/>
        </w:rPr>
      </w:pPr>
      <w:r>
        <w:rPr>
          <w:b/>
          <w:bCs/>
          <w:sz w:val="24"/>
          <w:szCs w:val="24"/>
        </w:rPr>
        <w:t>PROCESSO LICITATÓRIO Nº 16/2021 – CONVITE Nº 06/2021</w:t>
      </w:r>
    </w:p>
    <w:p>
      <w:pPr>
        <w:pStyle w:val="Normal"/>
        <w:jc w:val="both"/>
        <w:rPr>
          <w:b/>
          <w:b/>
          <w:bCs/>
          <w:sz w:val="22"/>
          <w:szCs w:val="22"/>
        </w:rPr>
      </w:pPr>
      <w:r>
        <w:rPr>
          <w:b/>
          <w:bCs/>
          <w:sz w:val="24"/>
          <w:szCs w:val="24"/>
        </w:rPr>
        <w:t>ENVELOPE Nº 01 – DOCUMENTAÇÃO</w:t>
      </w:r>
    </w:p>
    <w:p>
      <w:pPr>
        <w:pStyle w:val="Normal"/>
        <w:jc w:val="both"/>
        <w:rPr>
          <w:b/>
          <w:b/>
          <w:bCs/>
          <w:sz w:val="22"/>
          <w:szCs w:val="22"/>
        </w:rPr>
      </w:pPr>
      <w:r>
        <w:rPr>
          <w:b/>
          <w:bCs/>
          <w:sz w:val="24"/>
          <w:szCs w:val="24"/>
        </w:rPr>
        <w:t>PROPONENTE – RAZÃO SOCIAL DA EMPRESA E C.N.P.J.</w:t>
      </w:r>
    </w:p>
    <w:p>
      <w:pPr>
        <w:pStyle w:val="Normal"/>
        <w:jc w:val="left"/>
        <w:rPr>
          <w:rFonts w:ascii="Times New Roman" w:hAnsi="Times New Roman"/>
          <w:b/>
          <w:b/>
          <w:bCs/>
          <w:sz w:val="24"/>
          <w:szCs w:val="24"/>
        </w:rPr>
      </w:pPr>
      <w:r>
        <w:rPr>
          <w:b/>
          <w:bCs/>
          <w:sz w:val="24"/>
          <w:szCs w:val="24"/>
        </w:rPr>
      </w:r>
    </w:p>
    <w:p>
      <w:pPr>
        <w:pStyle w:val="Normal"/>
        <w:spacing w:lineRule="auto" w:line="240"/>
        <w:jc w:val="both"/>
        <w:rPr>
          <w:b w:val="false"/>
          <w:b w:val="false"/>
          <w:bCs w:val="false"/>
          <w:sz w:val="24"/>
          <w:szCs w:val="24"/>
        </w:rPr>
      </w:pPr>
      <w:r>
        <w:rPr>
          <w:b w:val="false"/>
          <w:bCs w:val="false"/>
          <w:sz w:val="24"/>
          <w:szCs w:val="24"/>
        </w:rPr>
        <w:t>7.2. Para a habilitação das licitantes será exigida, exclusivamente, a documentação relativa a:</w:t>
      </w:r>
    </w:p>
    <w:p>
      <w:pPr>
        <w:pStyle w:val="Normal"/>
        <w:spacing w:lineRule="auto" w:line="240"/>
        <w:jc w:val="both"/>
        <w:rPr>
          <w:sz w:val="24"/>
          <w:szCs w:val="24"/>
        </w:rPr>
      </w:pPr>
      <w:r>
        <w:rPr>
          <w:b w:val="false"/>
          <w:bCs w:val="false"/>
          <w:sz w:val="24"/>
          <w:szCs w:val="24"/>
        </w:rPr>
        <w:t>7.2.1.</w:t>
      </w:r>
      <w:r>
        <w:rPr>
          <w:b/>
          <w:bCs/>
          <w:sz w:val="24"/>
          <w:szCs w:val="24"/>
          <w:u w:val="single"/>
        </w:rPr>
        <w:t xml:space="preserve"> Quanto à Habilitação jurídica</w:t>
      </w:r>
      <w:r>
        <w:rPr>
          <w:b w:val="false"/>
          <w:bCs w:val="false"/>
          <w:sz w:val="24"/>
          <w:szCs w:val="24"/>
        </w:rPr>
        <w:t>:</w:t>
      </w:r>
    </w:p>
    <w:p>
      <w:pPr>
        <w:pStyle w:val="ListParagraph"/>
        <w:widowControl w:val="false"/>
        <w:numPr>
          <w:ilvl w:val="0"/>
          <w:numId w:val="0"/>
        </w:numPr>
        <w:overflowPunct w:val="false"/>
        <w:bidi w:val="0"/>
        <w:spacing w:lineRule="auto" w:line="276" w:before="120" w:after="120"/>
        <w:ind w:left="1191" w:right="0" w:hanging="0"/>
        <w:contextualSpacing/>
        <w:jc w:val="both"/>
        <w:rPr>
          <w:sz w:val="24"/>
          <w:szCs w:val="24"/>
        </w:rPr>
      </w:pPr>
      <w:r>
        <w:rPr>
          <w:rFonts w:cs="Arial"/>
          <w:bCs/>
          <w:color w:val="000000"/>
          <w:sz w:val="24"/>
          <w:szCs w:val="24"/>
        </w:rPr>
        <w:t>a) No caso de empresário individual: inscrição no Registro Público de Empresas Mercantis, a cargo da Junta Comercial da respectiva sede;</w:t>
      </w:r>
    </w:p>
    <w:p>
      <w:pPr>
        <w:pStyle w:val="ListParagraph"/>
        <w:widowControl w:val="false"/>
        <w:numPr>
          <w:ilvl w:val="0"/>
          <w:numId w:val="0"/>
        </w:numPr>
        <w:overflowPunct w:val="false"/>
        <w:bidi w:val="0"/>
        <w:spacing w:lineRule="auto" w:line="276" w:before="120" w:after="120"/>
        <w:ind w:left="1191" w:right="0" w:hanging="0"/>
        <w:contextualSpacing/>
        <w:jc w:val="both"/>
        <w:rPr>
          <w:sz w:val="24"/>
          <w:szCs w:val="24"/>
        </w:rPr>
      </w:pPr>
      <w:r>
        <w:rPr>
          <w:rFonts w:cs="Arial"/>
          <w:bCs/>
          <w:color w:val="000000"/>
          <w:sz w:val="24"/>
          <w:szCs w:val="24"/>
        </w:rPr>
        <w:t xml:space="preserve">b) Em se tratando de </w:t>
      </w:r>
      <w:r>
        <w:rPr>
          <w:rFonts w:cs="Arial"/>
          <w:b/>
          <w:bCs/>
          <w:color w:val="000000"/>
          <w:sz w:val="24"/>
          <w:szCs w:val="24"/>
        </w:rPr>
        <w:t>microempreendedor individual – MEI</w:t>
      </w:r>
      <w:r>
        <w:rPr>
          <w:rFonts w:cs="Arial"/>
          <w:bCs/>
          <w:color w:val="000000"/>
          <w:sz w:val="24"/>
          <w:szCs w:val="24"/>
        </w:rPr>
        <w:t>: Certificado da Condição de Microempreendedor Individual - CCMEI, cuja aceitação ficará condicionada à verificação da autenticidade no sítio https://www.gov.br/empresas-e-negocios/pt-br/empreendedor/servicos-para-mei/ja-sou-mei;</w:t>
      </w:r>
    </w:p>
    <w:p>
      <w:pPr>
        <w:pStyle w:val="ListParagraph"/>
        <w:widowControl w:val="false"/>
        <w:numPr>
          <w:ilvl w:val="0"/>
          <w:numId w:val="0"/>
        </w:numPr>
        <w:overflowPunct w:val="false"/>
        <w:bidi w:val="0"/>
        <w:spacing w:lineRule="auto" w:line="276" w:before="120" w:after="120"/>
        <w:ind w:left="1191" w:right="0" w:hanging="0"/>
        <w:contextualSpacing/>
        <w:jc w:val="both"/>
        <w:rPr>
          <w:sz w:val="24"/>
          <w:szCs w:val="24"/>
        </w:rPr>
      </w:pPr>
      <w:r>
        <w:rPr>
          <w:rFonts w:cs="Arial"/>
          <w:bCs/>
          <w:color w:val="000000"/>
          <w:sz w:val="24"/>
          <w:szCs w:val="24"/>
        </w:rPr>
        <w:t xml:space="preserve">c) No caso de sociedade </w:t>
      </w:r>
      <w:r>
        <w:rPr>
          <w:rFonts w:cs="Arial"/>
          <w:b/>
          <w:bCs/>
          <w:color w:val="000000"/>
          <w:sz w:val="24"/>
          <w:szCs w:val="24"/>
        </w:rPr>
        <w:t>empresária</w:t>
      </w:r>
      <w:r>
        <w:rPr>
          <w:rFonts w:cs="Arial"/>
          <w:bCs/>
          <w:color w:val="000000"/>
          <w:sz w:val="24"/>
          <w:szCs w:val="24"/>
        </w:rPr>
        <w:t xml:space="preserve"> ou empresa </w:t>
      </w:r>
      <w:r>
        <w:rPr>
          <w:rFonts w:cs="Arial"/>
          <w:b/>
          <w:bCs/>
          <w:color w:val="000000"/>
          <w:sz w:val="24"/>
          <w:szCs w:val="24"/>
        </w:rPr>
        <w:t>individual</w:t>
      </w:r>
      <w:r>
        <w:rPr>
          <w:rFonts w:cs="Arial"/>
          <w:bCs/>
          <w:color w:val="000000"/>
          <w:sz w:val="24"/>
          <w:szCs w:val="24"/>
        </w:rPr>
        <w:t xml:space="preserve"> de responsabilidade limitada - EIRELI: </w:t>
      </w:r>
      <w:r>
        <w:rPr>
          <w:rFonts w:cs="Arial"/>
          <w:b/>
          <w:bCs/>
          <w:color w:val="000000"/>
          <w:sz w:val="24"/>
          <w:szCs w:val="24"/>
        </w:rPr>
        <w:t>ato constitutivo, estatuto ou contrato social em vigor</w:t>
      </w:r>
      <w:r>
        <w:rPr>
          <w:rFonts w:cs="Arial"/>
          <w:bCs/>
          <w:color w:val="000000"/>
          <w:sz w:val="24"/>
          <w:szCs w:val="24"/>
        </w:rPr>
        <w:t>, devidamente registrado na Junta Comercial da respectiva sede, acompanhado de documento comprobatório de seus administradores;</w:t>
      </w:r>
    </w:p>
    <w:p>
      <w:pPr>
        <w:pStyle w:val="ListParagraph"/>
        <w:widowControl w:val="false"/>
        <w:numPr>
          <w:ilvl w:val="0"/>
          <w:numId w:val="0"/>
        </w:numPr>
        <w:overflowPunct w:val="false"/>
        <w:bidi w:val="0"/>
        <w:spacing w:lineRule="auto" w:line="276" w:before="120" w:after="120"/>
        <w:ind w:left="1191" w:right="0" w:hanging="0"/>
        <w:contextualSpacing/>
        <w:jc w:val="both"/>
        <w:rPr>
          <w:sz w:val="24"/>
          <w:szCs w:val="24"/>
        </w:rPr>
      </w:pPr>
      <w:r>
        <w:rPr>
          <w:rFonts w:cs="Arial"/>
          <w:bCs/>
          <w:color w:val="000000"/>
          <w:sz w:val="24"/>
          <w:szCs w:val="24"/>
        </w:rPr>
        <w:t>d) inscrição no Registro Público de Empresas Mercantis onde opera, com averbação no Registro onde tem sede a matriz, no caso de ser o participante sucursal, filial ou agência;</w:t>
      </w:r>
    </w:p>
    <w:p>
      <w:pPr>
        <w:pStyle w:val="ListParagraph"/>
        <w:widowControl w:val="false"/>
        <w:numPr>
          <w:ilvl w:val="0"/>
          <w:numId w:val="0"/>
        </w:numPr>
        <w:overflowPunct w:val="false"/>
        <w:bidi w:val="0"/>
        <w:spacing w:lineRule="auto" w:line="276" w:before="120" w:after="120"/>
        <w:ind w:left="1191" w:right="0" w:hanging="0"/>
        <w:contextualSpacing/>
        <w:jc w:val="both"/>
        <w:rPr>
          <w:sz w:val="24"/>
          <w:szCs w:val="24"/>
        </w:rPr>
      </w:pPr>
      <w:r>
        <w:rPr>
          <w:rFonts w:cs="Arial"/>
          <w:b w:val="false"/>
          <w:bCs/>
          <w:color w:val="000000"/>
          <w:sz w:val="24"/>
          <w:szCs w:val="24"/>
        </w:rPr>
        <w:t>e) No caso de sociedade simples: inscrição do ato constitutivo no Registro Civil das Pessoas Jurídicas do local de sua sede, acompanhada de prova da indicação dos seus administradores;</w:t>
      </w:r>
    </w:p>
    <w:p>
      <w:pPr>
        <w:pStyle w:val="ListParagraph"/>
        <w:widowControl w:val="false"/>
        <w:numPr>
          <w:ilvl w:val="0"/>
          <w:numId w:val="0"/>
        </w:numPr>
        <w:overflowPunct w:val="false"/>
        <w:bidi w:val="0"/>
        <w:spacing w:lineRule="auto" w:line="276" w:before="120" w:after="120"/>
        <w:ind w:left="1191" w:right="0" w:hanging="0"/>
        <w:contextualSpacing/>
        <w:jc w:val="both"/>
        <w:rPr>
          <w:sz w:val="24"/>
          <w:szCs w:val="24"/>
        </w:rPr>
      </w:pPr>
      <w:r>
        <w:rPr>
          <w:rFonts w:cs="Arial"/>
          <w:b w:val="false"/>
          <w:bCs/>
          <w:color w:val="000000"/>
          <w:sz w:val="24"/>
          <w:szCs w:val="24"/>
        </w:rPr>
        <w:t>f) No caso de empresa ou sociedade estrangeira em funcionamento no País: decreto de autorização;</w:t>
      </w:r>
    </w:p>
    <w:p>
      <w:pPr>
        <w:pStyle w:val="ListParagraph"/>
        <w:widowControl w:val="false"/>
        <w:numPr>
          <w:ilvl w:val="0"/>
          <w:numId w:val="0"/>
        </w:numPr>
        <w:tabs>
          <w:tab w:val="clear" w:pos="709"/>
          <w:tab w:val="left" w:pos="1185" w:leader="none"/>
        </w:tabs>
        <w:overflowPunct w:val="false"/>
        <w:bidi w:val="0"/>
        <w:spacing w:lineRule="auto" w:line="276" w:before="120" w:after="120"/>
        <w:ind w:left="1191" w:right="0" w:hanging="0"/>
        <w:contextualSpacing/>
        <w:jc w:val="both"/>
        <w:rPr>
          <w:sz w:val="24"/>
          <w:szCs w:val="24"/>
        </w:rPr>
      </w:pPr>
      <w:r>
        <w:rPr>
          <w:rFonts w:cs="Arial"/>
          <w:b/>
          <w:bCs/>
          <w:color w:val="000000"/>
          <w:sz w:val="24"/>
          <w:szCs w:val="24"/>
          <w:u w:val="single"/>
        </w:rPr>
        <w:t>obs</w:t>
      </w:r>
      <w:r>
        <w:rPr>
          <w:rFonts w:cs="Arial"/>
          <w:b w:val="false"/>
          <w:bCs/>
          <w:color w:val="000000"/>
          <w:sz w:val="24"/>
          <w:szCs w:val="24"/>
        </w:rPr>
        <w:t>.: Os documentos acima deverão estar acompanhados de todas as alterações ou da consolidação respectiva;</w:t>
      </w:r>
    </w:p>
    <w:p>
      <w:pPr>
        <w:pStyle w:val="ListParagraph"/>
        <w:widowControl w:val="false"/>
        <w:overflowPunct w:val="false"/>
        <w:bidi w:val="0"/>
        <w:spacing w:lineRule="auto" w:line="276" w:before="120" w:after="120"/>
        <w:ind w:left="0" w:right="0" w:hanging="0"/>
        <w:contextualSpacing/>
        <w:jc w:val="left"/>
        <w:rPr>
          <w:rFonts w:ascii="Times New Roman" w:hAnsi="Times New Roman"/>
          <w:sz w:val="22"/>
          <w:szCs w:val="22"/>
        </w:rPr>
      </w:pPr>
      <w:r>
        <w:rPr>
          <w:rFonts w:cs="Arial"/>
          <w:b w:val="false"/>
          <w:bCs/>
          <w:color w:val="000000"/>
          <w:sz w:val="24"/>
          <w:szCs w:val="24"/>
        </w:rPr>
        <w:t xml:space="preserve">7.2.2 </w:t>
      </w:r>
      <w:r>
        <w:rPr>
          <w:rFonts w:cs="Arial"/>
          <w:b/>
          <w:bCs/>
          <w:color w:val="000000"/>
          <w:sz w:val="24"/>
          <w:szCs w:val="24"/>
          <w:u w:val="single"/>
        </w:rPr>
        <w:t>Quanto à Regularidade fiscal e trabalhista:</w:t>
      </w:r>
    </w:p>
    <w:p>
      <w:pPr>
        <w:pStyle w:val="Normal"/>
        <w:widowControl w:val="false"/>
        <w:overflowPunct w:val="false"/>
        <w:bidi w:val="0"/>
        <w:spacing w:lineRule="auto" w:line="276"/>
        <w:ind w:left="1191" w:right="0" w:hanging="0"/>
        <w:jc w:val="both"/>
        <w:rPr>
          <w:sz w:val="24"/>
          <w:szCs w:val="24"/>
        </w:rPr>
      </w:pPr>
      <w:r>
        <w:rPr>
          <w:sz w:val="24"/>
          <w:szCs w:val="24"/>
        </w:rPr>
        <w:t xml:space="preserve">a) Prova de inscrição no Cadastro Nacional de Pessoas Jurídicas – </w:t>
      </w:r>
      <w:r>
        <w:rPr>
          <w:b/>
          <w:bCs/>
          <w:sz w:val="24"/>
          <w:szCs w:val="24"/>
        </w:rPr>
        <w:t>CNPJ</w:t>
      </w:r>
      <w:r>
        <w:rPr>
          <w:sz w:val="24"/>
          <w:szCs w:val="24"/>
        </w:rPr>
        <w:t>, impresso do site da Receita Federal;</w:t>
      </w:r>
    </w:p>
    <w:p>
      <w:pPr>
        <w:pStyle w:val="Normal"/>
        <w:widowControl w:val="false"/>
        <w:overflowPunct w:val="false"/>
        <w:bidi w:val="0"/>
        <w:spacing w:lineRule="auto" w:line="276"/>
        <w:ind w:left="1191" w:right="0" w:hanging="0"/>
        <w:jc w:val="both"/>
        <w:rPr>
          <w:sz w:val="24"/>
          <w:szCs w:val="24"/>
        </w:rPr>
      </w:pPr>
      <w:r>
        <w:rPr>
          <w:sz w:val="24"/>
          <w:szCs w:val="24"/>
        </w:rPr>
        <w:t xml:space="preserve">b) Prova de regularidade relativa ao Fundo de Garantia por Tempo de Serviço – </w:t>
      </w:r>
      <w:r>
        <w:rPr>
          <w:b/>
          <w:bCs/>
          <w:sz w:val="24"/>
          <w:szCs w:val="24"/>
        </w:rPr>
        <w:t>FGTS</w:t>
      </w:r>
      <w:r>
        <w:rPr>
          <w:sz w:val="24"/>
          <w:szCs w:val="24"/>
        </w:rPr>
        <w:t>;</w:t>
      </w:r>
    </w:p>
    <w:p>
      <w:pPr>
        <w:pStyle w:val="Normal"/>
        <w:widowControl w:val="false"/>
        <w:overflowPunct w:val="false"/>
        <w:bidi w:val="0"/>
        <w:spacing w:lineRule="auto" w:line="276"/>
        <w:ind w:left="1191" w:right="0" w:hanging="0"/>
        <w:jc w:val="both"/>
        <w:rPr>
          <w:sz w:val="24"/>
          <w:szCs w:val="24"/>
        </w:rPr>
      </w:pPr>
      <w:r>
        <w:rPr>
          <w:sz w:val="24"/>
          <w:szCs w:val="24"/>
        </w:rPr>
        <w:t xml:space="preserve">c) </w:t>
      </w:r>
      <w:r>
        <w:rPr>
          <w:rFonts w:cs="Times New Roman"/>
          <w:b w:val="false"/>
          <w:bCs w:val="false"/>
          <w:sz w:val="24"/>
          <w:szCs w:val="24"/>
        </w:rPr>
        <w:t xml:space="preserve">Prova de regularidade quanto aos tributos </w:t>
      </w:r>
      <w:r>
        <w:rPr>
          <w:rFonts w:cs="Times New Roman"/>
          <w:b/>
          <w:bCs/>
          <w:sz w:val="24"/>
          <w:szCs w:val="24"/>
        </w:rPr>
        <w:t>federais</w:t>
      </w:r>
      <w:r>
        <w:rPr>
          <w:rFonts w:cs="Times New Roman"/>
          <w:b w:val="false"/>
          <w:bCs w:val="false"/>
          <w:sz w:val="24"/>
          <w:szCs w:val="24"/>
        </w:rPr>
        <w:t>, abrangendo inclusive os relativos à seguridade social</w:t>
      </w:r>
      <w:r>
        <w:rPr>
          <w:rFonts w:cs="Times New Roman"/>
          <w:b/>
          <w:bCs/>
          <w:sz w:val="24"/>
          <w:szCs w:val="24"/>
        </w:rPr>
        <w:t xml:space="preserve"> </w:t>
      </w:r>
      <w:r>
        <w:rPr>
          <w:rFonts w:cs="Times New Roman"/>
          <w:b w:val="false"/>
          <w:bCs w:val="false"/>
          <w:sz w:val="24"/>
          <w:szCs w:val="24"/>
        </w:rPr>
        <w:t xml:space="preserve">e à dívida ativa da União, </w:t>
      </w:r>
      <w:r>
        <w:rPr>
          <w:rFonts w:cs="Times New Roman"/>
          <w:b/>
          <w:bCs/>
          <w:sz w:val="24"/>
          <w:szCs w:val="24"/>
        </w:rPr>
        <w:t xml:space="preserve"> </w:t>
      </w:r>
      <w:r>
        <w:rPr>
          <w:rFonts w:cs="Times New Roman"/>
          <w:b w:val="false"/>
          <w:bCs w:val="false"/>
          <w:sz w:val="24"/>
          <w:szCs w:val="24"/>
        </w:rPr>
        <w:t>expedida conjuntamente pela Secretaria da Receita Federal do Brasil (RFB) e pela Procuradoria-Geral da Fazenda Nacional (PGFN);</w:t>
      </w:r>
    </w:p>
    <w:p>
      <w:pPr>
        <w:pStyle w:val="Normal"/>
        <w:widowControl w:val="false"/>
        <w:overflowPunct w:val="false"/>
        <w:bidi w:val="0"/>
        <w:spacing w:lineRule="auto" w:line="276"/>
        <w:ind w:left="1191" w:right="0" w:hanging="0"/>
        <w:jc w:val="left"/>
        <w:rPr>
          <w:sz w:val="24"/>
          <w:szCs w:val="24"/>
        </w:rPr>
      </w:pPr>
      <w:r>
        <w:rPr>
          <w:b w:val="false"/>
          <w:bCs w:val="false"/>
          <w:sz w:val="24"/>
          <w:szCs w:val="24"/>
        </w:rPr>
        <w:t xml:space="preserve">d) Prova de regularidade para com a Fazenda </w:t>
      </w:r>
      <w:r>
        <w:rPr>
          <w:b/>
          <w:bCs/>
          <w:sz w:val="24"/>
          <w:szCs w:val="24"/>
        </w:rPr>
        <w:t>Estadual</w:t>
      </w:r>
      <w:r>
        <w:rPr>
          <w:b w:val="false"/>
          <w:bCs w:val="false"/>
          <w:sz w:val="24"/>
          <w:szCs w:val="24"/>
        </w:rPr>
        <w:t>;</w:t>
      </w:r>
    </w:p>
    <w:p>
      <w:pPr>
        <w:pStyle w:val="Normal"/>
        <w:widowControl w:val="false"/>
        <w:overflowPunct w:val="false"/>
        <w:bidi w:val="0"/>
        <w:spacing w:lineRule="auto" w:line="276"/>
        <w:ind w:left="1191" w:right="0" w:hanging="0"/>
        <w:jc w:val="both"/>
        <w:rPr/>
      </w:pPr>
      <w:r>
        <w:rPr>
          <w:b w:val="false"/>
          <w:bCs w:val="false"/>
          <w:sz w:val="24"/>
          <w:szCs w:val="24"/>
        </w:rPr>
        <w:t xml:space="preserve">e) Prova de regularidade para com a Fazenda </w:t>
      </w:r>
      <w:r>
        <w:rPr>
          <w:b/>
          <w:bCs/>
          <w:sz w:val="24"/>
          <w:szCs w:val="24"/>
        </w:rPr>
        <w:t xml:space="preserve">Municipal </w:t>
      </w:r>
      <w:r>
        <w:rPr>
          <w:b w:val="false"/>
          <w:bCs w:val="false"/>
          <w:sz w:val="24"/>
          <w:szCs w:val="24"/>
        </w:rPr>
        <w:t>contemplando todos os tributos de competência da sede do licitante;</w:t>
      </w:r>
    </w:p>
    <w:p>
      <w:pPr>
        <w:pStyle w:val="Normal"/>
        <w:widowControl w:val="false"/>
        <w:overflowPunct w:val="false"/>
        <w:bidi w:val="0"/>
        <w:spacing w:lineRule="auto" w:line="276"/>
        <w:ind w:left="1191" w:right="0" w:hanging="0"/>
        <w:jc w:val="both"/>
        <w:rPr>
          <w:rFonts w:ascii="Times New Roman" w:hAnsi="Times New Roman"/>
          <w:sz w:val="24"/>
          <w:szCs w:val="24"/>
        </w:rPr>
      </w:pPr>
      <w:r>
        <w:rPr>
          <w:b w:val="false"/>
          <w:bCs w:val="false"/>
          <w:sz w:val="24"/>
          <w:szCs w:val="24"/>
        </w:rPr>
        <w:t>f) P</w:t>
      </w:r>
      <w:r>
        <w:rPr>
          <w:rFonts w:cs="Arial"/>
          <w:b w:val="false"/>
          <w:bCs w:val="false"/>
          <w:sz w:val="24"/>
          <w:szCs w:val="24"/>
          <w:lang w:eastAsia="en-US"/>
        </w:rPr>
        <w:t xml:space="preserve">rova de inexistência de débitos inadimplidos perante a justiça do trabalho, mediante a apresentação de certidão negativa ou positiva com efeito de negativa </w:t>
      </w:r>
      <w:r>
        <w:rPr>
          <w:rFonts w:cs="Arial"/>
          <w:b w:val="false"/>
          <w:bCs w:val="false"/>
          <w:sz w:val="22"/>
          <w:szCs w:val="22"/>
          <w:lang w:eastAsia="en-US"/>
        </w:rPr>
        <w:t>(exigência relativa somente ao lote 2)</w:t>
      </w:r>
    </w:p>
    <w:p>
      <w:pPr>
        <w:pStyle w:val="Normal"/>
        <w:widowControl w:val="false"/>
        <w:overflowPunct w:val="false"/>
        <w:bidi w:val="0"/>
        <w:spacing w:lineRule="auto" w:line="276"/>
        <w:ind w:left="0" w:right="0" w:hanging="0"/>
        <w:jc w:val="both"/>
        <w:rPr>
          <w:sz w:val="24"/>
          <w:szCs w:val="24"/>
        </w:rPr>
      </w:pPr>
      <w:r>
        <w:rPr>
          <w:b w:val="false"/>
          <w:bCs w:val="false"/>
          <w:sz w:val="24"/>
          <w:szCs w:val="24"/>
        </w:rPr>
        <w:t xml:space="preserve">7.2.3 </w:t>
      </w:r>
      <w:r>
        <w:rPr>
          <w:b/>
          <w:bCs/>
          <w:sz w:val="24"/>
          <w:szCs w:val="24"/>
          <w:u w:val="single"/>
        </w:rPr>
        <w:t>Outras declarações</w:t>
      </w:r>
      <w:r>
        <w:rPr>
          <w:b w:val="false"/>
          <w:bCs w:val="false"/>
          <w:sz w:val="24"/>
          <w:szCs w:val="24"/>
        </w:rPr>
        <w:t>:</w:t>
      </w:r>
    </w:p>
    <w:p>
      <w:pPr>
        <w:pStyle w:val="Normal"/>
        <w:widowControl w:val="false"/>
        <w:overflowPunct w:val="false"/>
        <w:bidi w:val="0"/>
        <w:ind w:left="1191" w:right="0" w:hanging="0"/>
        <w:jc w:val="both"/>
        <w:rPr/>
      </w:pPr>
      <w:r>
        <w:rPr>
          <w:rStyle w:val="Fontepargpadro"/>
          <w:sz w:val="24"/>
          <w:szCs w:val="24"/>
        </w:rPr>
        <w:t xml:space="preserve">a) </w:t>
      </w:r>
      <w:r>
        <w:rPr>
          <w:rStyle w:val="Fontepargpadro"/>
          <w:b/>
          <w:bCs/>
          <w:sz w:val="24"/>
          <w:szCs w:val="24"/>
        </w:rPr>
        <w:t>Declaração</w:t>
      </w:r>
      <w:r>
        <w:rPr>
          <w:rStyle w:val="Fontepargpadro"/>
          <w:sz w:val="24"/>
          <w:szCs w:val="24"/>
        </w:rPr>
        <w:t xml:space="preserve">, conforme modelo constante do </w:t>
      </w:r>
      <w:r>
        <w:rPr>
          <w:rStyle w:val="Fontepargpadro"/>
          <w:b/>
          <w:bCs/>
          <w:sz w:val="24"/>
          <w:szCs w:val="24"/>
        </w:rPr>
        <w:t>anexo VI</w:t>
      </w:r>
      <w:r>
        <w:rPr>
          <w:rStyle w:val="Fontepargpadro"/>
          <w:sz w:val="24"/>
          <w:szCs w:val="24"/>
        </w:rPr>
        <w:t xml:space="preserve"> d</w:t>
      </w:r>
      <w:r>
        <w:rPr>
          <w:rStyle w:val="Fontepargpadro"/>
          <w:rFonts w:eastAsia="Times New Roman" w:cs="Times New Roman"/>
          <w:sz w:val="24"/>
          <w:szCs w:val="24"/>
          <w:lang w:bidi="pt-BR"/>
        </w:rPr>
        <w:t>e que detém conhecimento de todos os parâmetros e elementos do objeto da licitação e que sua proposta atende integralmente aos requisitos constantes do edital; que inexiste fato superveniente impeditivo de habilitação, na forma do art. 32, § 2º, da Lei nº 8.666/93 e alterações posteriores;  atende às condições para participar desta licitação por não estar em nenhuma das condições previstas no item 5.4 que vedam a participação nesta licitação; e, para fins do disposto no inciso V do art.27, da Lei 8.666/93, acrescido pela Lei nº 9.854/99, que não emprega menor de dezoito anos em trabalho noturno, perigoso ou insalubre e não emprega menor de dezesseis anos.</w:t>
      </w:r>
    </w:p>
    <w:p>
      <w:pPr>
        <w:pStyle w:val="Normal"/>
        <w:widowControl w:val="false"/>
        <w:overflowPunct w:val="false"/>
        <w:bidi w:val="0"/>
        <w:spacing w:lineRule="auto" w:line="240"/>
        <w:ind w:left="1134" w:right="0" w:hanging="0"/>
        <w:jc w:val="both"/>
        <w:rPr/>
      </w:pPr>
      <w:r>
        <w:rPr>
          <w:rStyle w:val="Fontepargpadro"/>
          <w:rFonts w:eastAsia="Times New Roman" w:cs="Times New Roman"/>
          <w:b w:val="false"/>
          <w:bCs w:val="false"/>
          <w:sz w:val="24"/>
          <w:szCs w:val="24"/>
          <w:lang w:bidi="pt-BR"/>
        </w:rPr>
        <w:t xml:space="preserve">b) </w:t>
      </w:r>
      <w:r>
        <w:rPr>
          <w:rStyle w:val="Fontepargpadro"/>
          <w:rFonts w:eastAsia="Times New Roman" w:cs="Times New Roman"/>
          <w:b/>
          <w:bCs/>
          <w:sz w:val="24"/>
          <w:szCs w:val="24"/>
          <w:lang w:bidi="pt-BR"/>
        </w:rPr>
        <w:t>DECLARAÇÃO ATUALIZADA (realizada no ano de 2021),</w:t>
      </w:r>
      <w:r>
        <w:rPr>
          <w:rStyle w:val="Fontepargpadro"/>
          <w:rFonts w:eastAsia="Times New Roman" w:cs="Times New Roman"/>
          <w:b w:val="false"/>
          <w:bCs w:val="false"/>
          <w:sz w:val="24"/>
          <w:szCs w:val="24"/>
          <w:lang w:bidi="pt-BR"/>
        </w:rPr>
        <w:t xml:space="preserve"> firmada pelo </w:t>
      </w:r>
      <w:r>
        <w:rPr>
          <w:rStyle w:val="Fontepargpadro"/>
          <w:rFonts w:eastAsia="Times New Roman" w:cs="Times New Roman"/>
          <w:b/>
          <w:bCs/>
          <w:sz w:val="24"/>
          <w:szCs w:val="24"/>
          <w:lang w:bidi="pt-BR"/>
        </w:rPr>
        <w:t>representante legal</w:t>
      </w:r>
      <w:r>
        <w:rPr>
          <w:rStyle w:val="Fontepargpadro"/>
          <w:rFonts w:eastAsia="Times New Roman" w:cs="Times New Roman"/>
          <w:b w:val="false"/>
          <w:bCs w:val="false"/>
          <w:sz w:val="24"/>
          <w:szCs w:val="24"/>
          <w:lang w:bidi="pt-BR"/>
        </w:rPr>
        <w:t xml:space="preserve">, de que se enquadra como </w:t>
      </w:r>
      <w:r>
        <w:rPr>
          <w:rStyle w:val="Fontepargpadro"/>
          <w:rFonts w:eastAsia="Times New Roman" w:cs="Times New Roman"/>
          <w:b/>
          <w:bCs/>
          <w:sz w:val="24"/>
          <w:szCs w:val="24"/>
          <w:u w:val="none"/>
          <w:lang w:bidi="pt-BR"/>
        </w:rPr>
        <w:t>Microempresa, Empresa de Pequeno Porte ou MEI</w:t>
      </w:r>
      <w:r>
        <w:rPr>
          <w:rStyle w:val="Fontepargpadro"/>
          <w:rFonts w:eastAsia="Times New Roman" w:cs="Times New Roman"/>
          <w:b w:val="false"/>
          <w:bCs w:val="false"/>
          <w:sz w:val="24"/>
          <w:szCs w:val="24"/>
          <w:u w:val="none"/>
          <w:lang w:bidi="pt-BR"/>
        </w:rPr>
        <w:t xml:space="preserve">, preferentemente conforme </w:t>
      </w:r>
      <w:r>
        <w:rPr>
          <w:rStyle w:val="Fontepargpadro"/>
          <w:rFonts w:eastAsia="Times New Roman" w:cs="Times New Roman"/>
          <w:b/>
          <w:bCs/>
          <w:sz w:val="24"/>
          <w:szCs w:val="24"/>
          <w:u w:val="none"/>
          <w:lang w:bidi="pt-BR"/>
        </w:rPr>
        <w:t>anexo VII</w:t>
      </w:r>
    </w:p>
    <w:p>
      <w:pPr>
        <w:pStyle w:val="Normal"/>
        <w:jc w:val="both"/>
        <w:rPr>
          <w:sz w:val="24"/>
          <w:szCs w:val="24"/>
        </w:rPr>
      </w:pPr>
      <w:r>
        <w:rPr>
          <w:rFonts w:eastAsia="Times New Roman" w:cs="Times New Roman"/>
          <w:sz w:val="24"/>
          <w:szCs w:val="24"/>
          <w:lang w:bidi="pt-BR"/>
        </w:rPr>
        <w:t xml:space="preserve">7.2.2. O beneficio de que trata o item anterior não eximirá a microempresa, a empresa de pequeno porte ou MEI da apresentação de todos os documentos, </w:t>
      </w:r>
      <w:r>
        <w:rPr>
          <w:rFonts w:eastAsia="Times New Roman" w:cs="Times New Roman"/>
          <w:sz w:val="24"/>
          <w:szCs w:val="24"/>
          <w:u w:val="single"/>
          <w:lang w:bidi="pt-BR"/>
        </w:rPr>
        <w:t>ainda que apresente alguma restrição.</w:t>
      </w:r>
    </w:p>
    <w:p>
      <w:pPr>
        <w:pStyle w:val="Normal"/>
        <w:spacing w:before="60" w:after="60"/>
        <w:ind w:left="30" w:right="0" w:hanging="0"/>
        <w:jc w:val="both"/>
        <w:rPr/>
      </w:pPr>
      <w:r>
        <w:rPr>
          <w:rStyle w:val="Fontepargpadro"/>
          <w:rFonts w:eastAsia="Times New Roman" w:cs="Times New Roman"/>
          <w:sz w:val="24"/>
          <w:szCs w:val="24"/>
        </w:rPr>
        <w:t>7.3. Documentos obtidos via internet poderão ser apresentados, podendo a Comissão de Licitações proceder a devida consulta nos respectivos endereços eletrônicos a fim de ratificar a autenticidade dos mesmos.</w:t>
      </w:r>
    </w:p>
    <w:p>
      <w:pPr>
        <w:pStyle w:val="Normal"/>
        <w:bidi w:val="0"/>
        <w:spacing w:lineRule="auto" w:line="240"/>
        <w:jc w:val="both"/>
        <w:rPr>
          <w:sz w:val="24"/>
          <w:szCs w:val="24"/>
        </w:rPr>
      </w:pPr>
      <w:r>
        <w:rPr>
          <w:rFonts w:eastAsia="Times New Roman" w:cs="Times New Roman"/>
          <w:b w:val="false"/>
          <w:bCs w:val="false"/>
          <w:color w:val="00000A"/>
          <w:sz w:val="24"/>
          <w:szCs w:val="24"/>
          <w:lang w:val="pt-BR" w:eastAsia="pt-BR" w:bidi="pt-BR"/>
        </w:rPr>
        <w:t xml:space="preserve">7.4. </w:t>
      </w:r>
      <w:r>
        <w:rPr>
          <w:rFonts w:eastAsia="Times New Roman" w:cs="Times New Roman"/>
          <w:b w:val="false"/>
          <w:bCs/>
          <w:iCs/>
          <w:color w:val="000000"/>
          <w:sz w:val="24"/>
          <w:szCs w:val="24"/>
          <w:lang w:val="pt-BR" w:eastAsia="pt-BR" w:bidi="pt-BR"/>
        </w:rPr>
        <w:t>Os documentos para habilitação poderão ser apresentados em original, por qualquer</w:t>
      </w:r>
      <w:r>
        <w:rPr>
          <w:rFonts w:eastAsia="Times New Roman" w:cs="Times New Roman"/>
          <w:b w:val="false"/>
          <w:bCs w:val="false"/>
          <w:color w:val="00000A"/>
          <w:sz w:val="24"/>
          <w:szCs w:val="24"/>
          <w:lang w:val="pt-BR" w:eastAsia="pt-BR" w:bidi="pt-BR"/>
        </w:rPr>
        <w:t xml:space="preserve"> processo de cópia autenticada por cartório competente ou por servidor da Administração, ou publicação em órgão da imprensa oficial.</w:t>
      </w:r>
    </w:p>
    <w:p>
      <w:pPr>
        <w:pStyle w:val="Normal"/>
        <w:spacing w:lineRule="auto" w:line="240"/>
        <w:jc w:val="both"/>
        <w:rPr>
          <w:sz w:val="24"/>
          <w:szCs w:val="24"/>
        </w:rPr>
      </w:pPr>
      <w:r>
        <w:rPr>
          <w:b w:val="false"/>
          <w:bCs w:val="false"/>
          <w:sz w:val="24"/>
          <w:szCs w:val="24"/>
        </w:rPr>
        <w:t xml:space="preserve">7.4.1. </w:t>
      </w:r>
      <w:r>
        <w:rPr>
          <w:rFonts w:eastAsia="Times New Roman" w:cs="Times New Roman"/>
          <w:b w:val="false"/>
          <w:bCs w:val="false"/>
          <w:sz w:val="24"/>
          <w:szCs w:val="24"/>
        </w:rPr>
        <w:t>Se o prazo de validade não constar de lei específica ou do próprio documento, será considerado o prazo de 60 (sessenta) dias, a partir da data de sua expedição.</w:t>
      </w:r>
    </w:p>
    <w:p>
      <w:pPr>
        <w:pStyle w:val="Normal"/>
        <w:spacing w:lineRule="auto" w:line="240"/>
        <w:jc w:val="both"/>
        <w:rPr>
          <w:b w:val="false"/>
          <w:b w:val="false"/>
          <w:bCs w:val="false"/>
          <w:sz w:val="24"/>
          <w:szCs w:val="24"/>
        </w:rPr>
      </w:pPr>
      <w:r>
        <w:rPr>
          <w:b w:val="false"/>
          <w:bCs w:val="false"/>
          <w:sz w:val="24"/>
          <w:szCs w:val="24"/>
        </w:rPr>
        <w:t>7.5. Sob pena de inabilitação, todos os documentos apresentados deverão estar em nome da licitante, seja matriz ou filial, com número do CNPJ e endereço respectivo, sendo que poderá a licitante, se filial, apresentar aqueles documentos que, pela própria natureza, comprovadamente, forem emitidos somente em nome da matriz.</w:t>
      </w:r>
    </w:p>
    <w:p>
      <w:pPr>
        <w:pStyle w:val="Normal"/>
        <w:spacing w:lineRule="auto" w:line="240"/>
        <w:jc w:val="both"/>
        <w:rPr>
          <w:sz w:val="24"/>
          <w:szCs w:val="24"/>
        </w:rPr>
      </w:pPr>
      <w:r>
        <w:rPr>
          <w:b w:val="false"/>
          <w:bCs w:val="false"/>
          <w:sz w:val="24"/>
          <w:szCs w:val="24"/>
        </w:rPr>
        <w:t xml:space="preserve">7.6. </w:t>
      </w:r>
      <w:r>
        <w:rPr>
          <w:rFonts w:eastAsia="Times New Roman" w:cs="Times New Roman"/>
          <w:b w:val="false"/>
          <w:bCs w:val="false"/>
          <w:sz w:val="24"/>
          <w:szCs w:val="24"/>
        </w:rPr>
        <w:t>Todos os documentos expedidos pela licitante deverão estar subscritos por seu representante legal ou procurador, com identificação clara do subscritor.</w:t>
      </w:r>
    </w:p>
    <w:p>
      <w:pPr>
        <w:pStyle w:val="Normal"/>
        <w:spacing w:lineRule="auto" w:line="240"/>
        <w:jc w:val="both"/>
        <w:rPr>
          <w:rFonts w:ascii="Times New Roman" w:hAnsi="Times New Roman"/>
          <w:sz w:val="24"/>
          <w:szCs w:val="24"/>
        </w:rPr>
      </w:pPr>
      <w:r>
        <w:rPr>
          <w:sz w:val="24"/>
          <w:szCs w:val="24"/>
        </w:rPr>
      </w:r>
    </w:p>
    <w:p>
      <w:pPr>
        <w:pStyle w:val="Normal"/>
        <w:jc w:val="both"/>
        <w:rPr>
          <w:sz w:val="24"/>
          <w:szCs w:val="24"/>
        </w:rPr>
      </w:pPr>
      <w:r>
        <w:rPr>
          <w:rFonts w:eastAsia="Times New Roman" w:cs="Times New Roman"/>
          <w:b/>
          <w:sz w:val="24"/>
          <w:szCs w:val="24"/>
        </w:rPr>
        <w:t xml:space="preserve">8. </w:t>
      </w:r>
      <w:r>
        <w:rPr>
          <w:rFonts w:eastAsia="Times New Roman" w:cs="Times New Roman"/>
          <w:b/>
          <w:sz w:val="24"/>
          <w:szCs w:val="24"/>
          <w:u w:val="single"/>
        </w:rPr>
        <w:t>DA PROPOSTA</w:t>
      </w:r>
    </w:p>
    <w:p>
      <w:pPr>
        <w:pStyle w:val="Normal"/>
        <w:jc w:val="both"/>
        <w:rPr>
          <w:sz w:val="24"/>
          <w:szCs w:val="24"/>
        </w:rPr>
      </w:pPr>
      <w:r>
        <w:rPr>
          <w:rFonts w:eastAsia="Times New Roman" w:cs="Times New Roman"/>
          <w:b w:val="false"/>
          <w:bCs w:val="false"/>
          <w:sz w:val="24"/>
          <w:szCs w:val="24"/>
        </w:rPr>
        <w:t>8.1.</w:t>
      </w:r>
      <w:r>
        <w:rPr>
          <w:rFonts w:eastAsia="Times New Roman" w:cs="Times New Roman"/>
          <w:sz w:val="24"/>
          <w:szCs w:val="24"/>
        </w:rPr>
        <w:t xml:space="preserve"> A proposta deverá ser entregue em envelope </w:t>
      </w:r>
      <w:r>
        <w:rPr>
          <w:rFonts w:eastAsia="Times New Roman" w:cs="Times New Roman"/>
          <w:b/>
          <w:sz w:val="24"/>
          <w:szCs w:val="24"/>
        </w:rPr>
        <w:t>fechado ,</w:t>
      </w:r>
      <w:r>
        <w:rPr>
          <w:rFonts w:eastAsia="Times New Roman" w:cs="Times New Roman"/>
          <w:sz w:val="24"/>
          <w:szCs w:val="24"/>
        </w:rPr>
        <w:t xml:space="preserve"> contendo em seu lado externo e frontal os dizeres:</w:t>
      </w:r>
    </w:p>
    <w:p>
      <w:pPr>
        <w:pStyle w:val="Normal"/>
        <w:jc w:val="both"/>
        <w:rPr>
          <w:rFonts w:ascii="Times New Roman" w:hAnsi="Times New Roman" w:eastAsia="Times New Roman" w:cs="Times New Roman"/>
          <w:sz w:val="24"/>
          <w:szCs w:val="24"/>
        </w:rPr>
      </w:pPr>
      <w:r>
        <w:rPr>
          <w:rFonts w:eastAsia="Times New Roman" w:cs="Times New Roman"/>
          <w:sz w:val="24"/>
          <w:szCs w:val="24"/>
        </w:rPr>
      </w:r>
    </w:p>
    <w:p>
      <w:pPr>
        <w:pStyle w:val="Normal"/>
        <w:jc w:val="both"/>
        <w:rPr>
          <w:b/>
          <w:b/>
          <w:bCs/>
          <w:sz w:val="24"/>
          <w:szCs w:val="24"/>
        </w:rPr>
      </w:pPr>
      <w:r>
        <w:rPr>
          <w:b/>
          <w:bCs/>
          <w:sz w:val="24"/>
          <w:szCs w:val="24"/>
        </w:rPr>
        <w:t xml:space="preserve">À CÂMARA MUNICIPAL DE URUGUAIANA </w:t>
      </w:r>
    </w:p>
    <w:p>
      <w:pPr>
        <w:pStyle w:val="Normal"/>
        <w:jc w:val="both"/>
        <w:rPr>
          <w:b/>
          <w:b/>
          <w:bCs/>
          <w:sz w:val="24"/>
          <w:szCs w:val="24"/>
        </w:rPr>
      </w:pPr>
      <w:r>
        <w:rPr>
          <w:b/>
          <w:bCs/>
          <w:sz w:val="24"/>
          <w:szCs w:val="24"/>
        </w:rPr>
        <w:t>COMISSÃO PERMANENTE DE LICITAÇÕES</w:t>
      </w:r>
    </w:p>
    <w:p>
      <w:pPr>
        <w:pStyle w:val="Normal"/>
        <w:jc w:val="both"/>
        <w:rPr>
          <w:sz w:val="24"/>
          <w:szCs w:val="24"/>
        </w:rPr>
      </w:pPr>
      <w:r>
        <w:rPr>
          <w:b/>
          <w:bCs/>
          <w:sz w:val="24"/>
          <w:szCs w:val="24"/>
        </w:rPr>
        <w:t>PROCESSO LICITATÓRIO Nº 16/2021 – CONVITE Nº 06/2021</w:t>
      </w:r>
    </w:p>
    <w:p>
      <w:pPr>
        <w:pStyle w:val="Normal"/>
        <w:jc w:val="both"/>
        <w:rPr>
          <w:b/>
          <w:b/>
          <w:bCs/>
          <w:sz w:val="24"/>
          <w:szCs w:val="24"/>
        </w:rPr>
      </w:pPr>
      <w:r>
        <w:rPr>
          <w:b/>
          <w:bCs/>
          <w:sz w:val="24"/>
          <w:szCs w:val="24"/>
        </w:rPr>
        <w:t xml:space="preserve">ENVELOPE Nº 02 – PROPOSTA </w:t>
      </w:r>
    </w:p>
    <w:p>
      <w:pPr>
        <w:pStyle w:val="Normal"/>
        <w:jc w:val="both"/>
        <w:rPr>
          <w:b/>
          <w:b/>
          <w:bCs/>
          <w:sz w:val="24"/>
          <w:szCs w:val="24"/>
        </w:rPr>
      </w:pPr>
      <w:r>
        <w:rPr>
          <w:b/>
          <w:bCs/>
          <w:sz w:val="24"/>
          <w:szCs w:val="24"/>
        </w:rPr>
        <w:t>PROPONENTE – RAZÃO SOCIAL DA EMPRESA E C.N.P.J.</w:t>
      </w:r>
    </w:p>
    <w:p>
      <w:pPr>
        <w:pStyle w:val="Normal"/>
        <w:jc w:val="both"/>
        <w:rPr>
          <w:rFonts w:ascii="Times New Roman" w:hAnsi="Times New Roman"/>
          <w:sz w:val="24"/>
          <w:szCs w:val="24"/>
        </w:rPr>
      </w:pPr>
      <w:r>
        <w:rPr>
          <w:sz w:val="24"/>
          <w:szCs w:val="24"/>
        </w:rPr>
      </w:r>
    </w:p>
    <w:p>
      <w:pPr>
        <w:pStyle w:val="Normal"/>
        <w:jc w:val="both"/>
        <w:rPr/>
      </w:pPr>
      <w:r>
        <w:rPr>
          <w:rFonts w:eastAsia="Times New Roman" w:cs="Times New Roman"/>
          <w:b w:val="false"/>
          <w:bCs w:val="false"/>
          <w:sz w:val="24"/>
          <w:szCs w:val="24"/>
        </w:rPr>
        <w:t xml:space="preserve">8.1.1. </w:t>
      </w:r>
      <w:r>
        <w:rPr>
          <w:rFonts w:eastAsia="Times New Roman" w:cs="Times New Roman"/>
          <w:sz w:val="24"/>
          <w:szCs w:val="24"/>
        </w:rPr>
        <w:t xml:space="preserve">A proposta deverá estar de acordo com as exigências constantes deste Edital, preferencialmente, conforme modelo constante do </w:t>
      </w:r>
      <w:r>
        <w:rPr>
          <w:rFonts w:eastAsia="Times New Roman" w:cs="Times New Roman"/>
          <w:b/>
          <w:bCs/>
          <w:sz w:val="24"/>
          <w:szCs w:val="24"/>
        </w:rPr>
        <w:t>Anexo IV</w:t>
      </w:r>
      <w:r>
        <w:rPr>
          <w:rFonts w:eastAsia="Times New Roman" w:cs="Times New Roman"/>
          <w:sz w:val="24"/>
          <w:szCs w:val="24"/>
        </w:rPr>
        <w:t xml:space="preserve"> devendo ser assinada pelo seu representante legal, devidamente identificado e qualificado, redigida em língua portuguesa e em linguagem clara, sem emendas, rasuras ou entrelinhas. Deverá, ainda, contemplar a descrição detalhada de cada um dos itens ofertados em cada lote, mencionando  o valor unitário, total de cada item e valor total do lote.</w:t>
      </w:r>
    </w:p>
    <w:p>
      <w:pPr>
        <w:pStyle w:val="Normal"/>
        <w:jc w:val="both"/>
        <w:rPr>
          <w:sz w:val="24"/>
          <w:szCs w:val="24"/>
        </w:rPr>
      </w:pPr>
      <w:r>
        <w:rPr>
          <w:b w:val="false"/>
          <w:bCs w:val="false"/>
          <w:sz w:val="24"/>
          <w:szCs w:val="24"/>
        </w:rPr>
        <w:t>8.1.2.</w:t>
      </w:r>
      <w:r>
        <w:rPr>
          <w:sz w:val="24"/>
          <w:szCs w:val="24"/>
        </w:rPr>
        <w:t xml:space="preserve"> Os valores devem ser expressos em moeda corrente nacional, limitada a expressão em centavos a duas casas decimais. Havendo divergência entre os valores apresentados, nos preços unitário e total, será considerado para efeito de julgamento o que estiver com menor preço.</w:t>
      </w:r>
    </w:p>
    <w:p>
      <w:pPr>
        <w:pStyle w:val="Normal"/>
        <w:jc w:val="both"/>
        <w:rPr>
          <w:sz w:val="24"/>
          <w:szCs w:val="24"/>
        </w:rPr>
      </w:pPr>
      <w:r>
        <w:rPr>
          <w:b w:val="false"/>
          <w:bCs w:val="false"/>
          <w:sz w:val="24"/>
          <w:szCs w:val="24"/>
        </w:rPr>
        <w:t xml:space="preserve">8.1.3. </w:t>
      </w:r>
      <w:r>
        <w:rPr>
          <w:sz w:val="24"/>
          <w:szCs w:val="24"/>
        </w:rPr>
        <w:t>A proposta deverá ter prazo mínimo de validade de 60 (sessenta) dias a contar da abertura do Envelope n° 01.</w:t>
      </w:r>
    </w:p>
    <w:p>
      <w:pPr>
        <w:pStyle w:val="Normal"/>
        <w:jc w:val="both"/>
        <w:rPr>
          <w:sz w:val="24"/>
          <w:szCs w:val="24"/>
        </w:rPr>
      </w:pPr>
      <w:r>
        <w:rPr>
          <w:b w:val="false"/>
          <w:bCs w:val="false"/>
          <w:sz w:val="24"/>
          <w:szCs w:val="24"/>
        </w:rPr>
        <w:t>8.1.4.</w:t>
      </w:r>
      <w:r>
        <w:rPr>
          <w:sz w:val="24"/>
          <w:szCs w:val="24"/>
        </w:rPr>
        <w:t xml:space="preserve"> Os preços cotados serão entendidos como preço final a ser pago pela CONTRATANTE, nele estando incluídos todos os impostos, taxas e despesas, tais como:</w:t>
      </w:r>
      <w:r>
        <w:rPr>
          <w:color w:val="00000A"/>
          <w:sz w:val="24"/>
          <w:szCs w:val="24"/>
        </w:rPr>
        <w:t xml:space="preserve"> instalações, </w:t>
      </w:r>
      <w:r>
        <w:rPr>
          <w:sz w:val="24"/>
          <w:szCs w:val="24"/>
        </w:rPr>
        <w:t>frete, deslocamentos, contribuição ou emolumentos, e quaisquer outros que incidam ou venham a incidir sobre o objeto desta licitação</w:t>
      </w:r>
    </w:p>
    <w:p>
      <w:pPr>
        <w:pStyle w:val="Normal"/>
        <w:jc w:val="both"/>
        <w:rPr>
          <w:sz w:val="24"/>
          <w:szCs w:val="24"/>
        </w:rPr>
      </w:pPr>
      <w:r>
        <w:rPr>
          <w:sz w:val="24"/>
          <w:szCs w:val="24"/>
        </w:rPr>
        <w:t>8.1.5.</w:t>
      </w:r>
      <w:r>
        <w:rPr>
          <w:b/>
          <w:sz w:val="24"/>
          <w:szCs w:val="24"/>
        </w:rPr>
        <w:t xml:space="preserve"> </w:t>
      </w:r>
      <w:r>
        <w:rPr>
          <w:sz w:val="24"/>
          <w:szCs w:val="24"/>
        </w:rPr>
        <w:t>O não cumprimento destas exigências, implicará na desclassificação da proposta.</w:t>
      </w:r>
    </w:p>
    <w:p>
      <w:pPr>
        <w:pStyle w:val="Normal"/>
        <w:jc w:val="both"/>
        <w:rPr>
          <w:sz w:val="24"/>
          <w:szCs w:val="24"/>
        </w:rPr>
      </w:pPr>
      <w:r>
        <w:rPr>
          <w:sz w:val="24"/>
          <w:szCs w:val="24"/>
        </w:rPr>
        <w:t>8.2. As propostas que omitirem o prazo de validade previsto no item 8.1.3, serão entendidas como válidas pelo período de 60 (sessenta) dias corridos.</w:t>
      </w:r>
    </w:p>
    <w:p>
      <w:pPr>
        <w:pStyle w:val="Normal"/>
        <w:jc w:val="both"/>
        <w:rPr>
          <w:sz w:val="24"/>
          <w:szCs w:val="24"/>
        </w:rPr>
      </w:pPr>
      <w:r>
        <w:rPr>
          <w:b w:val="false"/>
          <w:bCs w:val="false"/>
          <w:sz w:val="24"/>
          <w:szCs w:val="24"/>
        </w:rPr>
        <w:t xml:space="preserve">8.3. </w:t>
      </w:r>
      <w:r>
        <w:rPr>
          <w:sz w:val="24"/>
          <w:szCs w:val="24"/>
        </w:rPr>
        <w:t>A proposta deverá conter a Razão Social de Licitante, número do CNPJ, endereço completo e número de telefone.</w:t>
      </w:r>
    </w:p>
    <w:p>
      <w:pPr>
        <w:pStyle w:val="Normal"/>
        <w:jc w:val="both"/>
        <w:rPr>
          <w:sz w:val="24"/>
          <w:szCs w:val="24"/>
        </w:rPr>
      </w:pPr>
      <w:r>
        <w:rPr>
          <w:sz w:val="24"/>
          <w:szCs w:val="24"/>
        </w:rPr>
        <w:t xml:space="preserve">8.4. </w:t>
      </w:r>
      <w:bookmarkStart w:id="1" w:name="__DdeLink__4045_607592353"/>
      <w:r>
        <w:rPr>
          <w:b/>
          <w:bCs/>
          <w:sz w:val="24"/>
          <w:szCs w:val="24"/>
        </w:rPr>
        <w:t>Como o critério de julgamento é o menor preço por lote, deverão ser ofertados todos os itens do mesmo, devendo ser desclassificas as propostas referentes ao lote com itens não cotados pelo proponente</w:t>
      </w:r>
      <w:bookmarkEnd w:id="1"/>
      <w:r>
        <w:rPr>
          <w:sz w:val="24"/>
          <w:szCs w:val="24"/>
        </w:rPr>
        <w:t>.</w:t>
      </w:r>
    </w:p>
    <w:p>
      <w:pPr>
        <w:pStyle w:val="Normal"/>
        <w:jc w:val="both"/>
        <w:rPr>
          <w:rFonts w:ascii="Times New Roman" w:hAnsi="Times New Roman" w:eastAsia="Times New Roman" w:cs="Times New Roman"/>
          <w:b/>
          <w:b/>
          <w:sz w:val="24"/>
          <w:szCs w:val="24"/>
          <w:u w:val="none"/>
        </w:rPr>
      </w:pPr>
      <w:r>
        <w:rPr>
          <w:rFonts w:eastAsia="Times New Roman" w:cs="Times New Roman"/>
          <w:b/>
          <w:sz w:val="24"/>
          <w:szCs w:val="24"/>
          <w:u w:val="none"/>
        </w:rPr>
      </w:r>
    </w:p>
    <w:p>
      <w:pPr>
        <w:pStyle w:val="Normal"/>
        <w:jc w:val="both"/>
        <w:rPr>
          <w:sz w:val="24"/>
          <w:szCs w:val="24"/>
        </w:rPr>
      </w:pPr>
      <w:r>
        <w:rPr>
          <w:rFonts w:eastAsia="Times New Roman" w:cs="Times New Roman"/>
          <w:b/>
          <w:sz w:val="24"/>
          <w:szCs w:val="24"/>
          <w:u w:val="none"/>
        </w:rPr>
        <w:t xml:space="preserve">9. </w:t>
      </w:r>
      <w:r>
        <w:rPr>
          <w:rFonts w:eastAsia="Times New Roman" w:cs="Times New Roman"/>
          <w:b/>
          <w:sz w:val="24"/>
          <w:szCs w:val="24"/>
          <w:u w:val="single"/>
        </w:rPr>
        <w:t>DO PROCESSAMENTO E JULGAMENTO DA DOCUMENTAÇÃO E DAS PROPOSTAS</w:t>
      </w:r>
      <w:r>
        <w:rPr>
          <w:rFonts w:eastAsia="Times New Roman" w:cs="Times New Roman"/>
          <w:b/>
          <w:sz w:val="24"/>
          <w:szCs w:val="24"/>
          <w:u w:val="none"/>
        </w:rPr>
        <w:t xml:space="preserve"> </w:t>
      </w:r>
    </w:p>
    <w:p>
      <w:pPr>
        <w:pStyle w:val="Normal"/>
        <w:jc w:val="both"/>
        <w:rPr/>
      </w:pPr>
      <w:r>
        <w:rPr>
          <w:rStyle w:val="Fontepargpadro"/>
          <w:rFonts w:eastAsia="Times New Roman" w:cs="Times New Roman"/>
          <w:sz w:val="24"/>
          <w:szCs w:val="24"/>
        </w:rPr>
        <w:t xml:space="preserve">9.1 No dia, local e hora previstos no item 1.1, reunir-se-ão, em sessão pública, a Comissão Permanente de Licitações e os licitantes presentes. O ato público poderá ser presenciado por qualquer pessoa, mas só terão o direito de usar da palavra, rubricar, impugnar documentos e desistir de recursos os representantes devidamente constituídos, nos termos do </w:t>
      </w:r>
      <w:r>
        <w:rPr>
          <w:rStyle w:val="Fontepargpadro"/>
          <w:rFonts w:eastAsia="Times New Roman" w:cs="Times New Roman"/>
          <w:b/>
          <w:bCs/>
          <w:sz w:val="24"/>
          <w:szCs w:val="24"/>
        </w:rPr>
        <w:t>item 6</w:t>
      </w:r>
      <w:r>
        <w:rPr>
          <w:rStyle w:val="Fontepargpadro"/>
          <w:rFonts w:eastAsia="Times New Roman" w:cs="Times New Roman"/>
          <w:sz w:val="24"/>
          <w:szCs w:val="24"/>
        </w:rPr>
        <w:t>, que deverão exibir os instrumentos que os constituem a representar a Licitante antes do início dos trabalhos de abertura dos Envelopes, os membros da CPL e os demais presentes, desde que devidamente habilitados.</w:t>
      </w:r>
    </w:p>
    <w:p>
      <w:pPr>
        <w:pStyle w:val="Normal"/>
        <w:jc w:val="both"/>
        <w:rPr/>
      </w:pPr>
      <w:r>
        <w:rPr>
          <w:rStyle w:val="Fontepargpadro"/>
          <w:rFonts w:eastAsia="Times New Roman" w:cs="Times New Roman"/>
          <w:sz w:val="24"/>
          <w:szCs w:val="24"/>
        </w:rPr>
        <w:t>9.2 Nesta mesma sessão, que poderá ser realizada, se necessário, em mais de um dia para o completo exame dos documentos apresentados, serão abertos os envelopes nº 1, podendo a documentação deles constantes ser examinada por todos os representantes devidamente constituídos, que a rubricarão, juntamente com os membros da Comissão Permanente de Licitações. Após a abertura dos envelopes nº 1, a sessão poderá ser suspensa para julgamento de habilitação.</w:t>
      </w:r>
    </w:p>
    <w:p>
      <w:pPr>
        <w:pStyle w:val="Normal"/>
        <w:jc w:val="both"/>
        <w:rPr>
          <w:sz w:val="21"/>
          <w:szCs w:val="21"/>
        </w:rPr>
      </w:pPr>
      <w:r>
        <w:rPr>
          <w:sz w:val="24"/>
          <w:szCs w:val="24"/>
        </w:rPr>
        <w:t>9.3 Os envelopes que forem entregues e protocolados após o horário e data estabelecida, serão devolvidos “fechados” ao respectivo licitante na abertura da assembleia, o que não impedirá o representante de participar desta, porém não participará do processo, face sua inabilitação (art. 41, § 4º da Lei nº 8.666/93).</w:t>
      </w:r>
    </w:p>
    <w:p>
      <w:pPr>
        <w:pStyle w:val="Normal"/>
        <w:jc w:val="both"/>
        <w:rPr/>
      </w:pPr>
      <w:r>
        <w:rPr>
          <w:rStyle w:val="Fontepargpadro"/>
          <w:sz w:val="24"/>
          <w:szCs w:val="24"/>
        </w:rPr>
        <w:t xml:space="preserve">9.4 Poderá o licitante desistir oficialmente da licitação antes da abertura dos envelopes contendo os documentos para Habilitação, por escrito, quando serão devolvidos </w:t>
      </w:r>
      <w:r>
        <w:rPr>
          <w:rStyle w:val="Fontepargpadro"/>
          <w:sz w:val="24"/>
          <w:szCs w:val="24"/>
          <w:u w:val="single"/>
        </w:rPr>
        <w:t>fechados</w:t>
      </w:r>
      <w:r>
        <w:rPr>
          <w:rStyle w:val="Fontepargpadro"/>
          <w:sz w:val="24"/>
          <w:szCs w:val="24"/>
        </w:rPr>
        <w:t xml:space="preserve"> os envelopes contendo “DOCUMENTAÇÃO” e “PROPOSTA”.</w:t>
      </w:r>
    </w:p>
    <w:p>
      <w:pPr>
        <w:pStyle w:val="Normal"/>
        <w:jc w:val="both"/>
        <w:rPr/>
      </w:pPr>
      <w:r>
        <w:rPr>
          <w:rStyle w:val="Fontepargpadro"/>
          <w:sz w:val="24"/>
          <w:szCs w:val="24"/>
        </w:rPr>
        <w:t xml:space="preserve">9.5. Será considerado </w:t>
      </w:r>
      <w:r>
        <w:rPr>
          <w:rStyle w:val="Fontepargpadro"/>
          <w:b/>
          <w:bCs/>
          <w:sz w:val="24"/>
          <w:szCs w:val="24"/>
        </w:rPr>
        <w:t>inabilitado</w:t>
      </w:r>
      <w:r>
        <w:rPr>
          <w:rStyle w:val="Fontepargpadro"/>
          <w:sz w:val="24"/>
          <w:szCs w:val="24"/>
        </w:rPr>
        <w:t xml:space="preserve"> o licitante que:</w:t>
      </w:r>
    </w:p>
    <w:p>
      <w:pPr>
        <w:pStyle w:val="Normal"/>
        <w:jc w:val="both"/>
        <w:rPr/>
      </w:pPr>
      <w:r>
        <w:rPr>
          <w:rStyle w:val="Fontepargpadro"/>
          <w:rFonts w:eastAsia="Times New Roman" w:cs="Times New Roman"/>
          <w:sz w:val="24"/>
          <w:szCs w:val="24"/>
        </w:rPr>
        <w:t xml:space="preserve">      </w:t>
      </w:r>
      <w:r>
        <w:rPr>
          <w:rStyle w:val="Fontepargpadro"/>
          <w:sz w:val="24"/>
          <w:szCs w:val="24"/>
        </w:rPr>
        <w:t xml:space="preserve">9.5.1. Não apresentar os documentos exigidos por este Instrumento Convocatório no prazo de validade e/ou devidamente atualizados,  ressalvado o disposto   quanto   à   comprovação   da   regularidade   fiscal   das microempresas e  empresas   de   pequeno   porte.  </w:t>
      </w:r>
    </w:p>
    <w:p>
      <w:pPr>
        <w:pStyle w:val="Normal"/>
        <w:jc w:val="both"/>
        <w:rPr/>
      </w:pPr>
      <w:r>
        <w:rPr>
          <w:rStyle w:val="Fontepargpadro"/>
          <w:rFonts w:eastAsia="Times New Roman" w:cs="Times New Roman"/>
          <w:sz w:val="24"/>
          <w:szCs w:val="24"/>
        </w:rPr>
        <w:t xml:space="preserve">        </w:t>
      </w:r>
      <w:r>
        <w:rPr>
          <w:rStyle w:val="Fontepargpadro"/>
          <w:sz w:val="24"/>
          <w:szCs w:val="24"/>
        </w:rPr>
        <w:t>9.5.2. Incluir a proposta de preços no Envelope n° 01.</w:t>
      </w:r>
    </w:p>
    <w:p>
      <w:pPr>
        <w:pStyle w:val="Normal"/>
        <w:jc w:val="both"/>
        <w:rPr/>
      </w:pPr>
      <w:r>
        <w:rPr>
          <w:rStyle w:val="Fontepargpadro"/>
          <w:sz w:val="24"/>
          <w:szCs w:val="24"/>
        </w:rPr>
        <w:t xml:space="preserve">9.6. Constatada   a   existência   de   </w:t>
      </w:r>
      <w:r>
        <w:rPr>
          <w:rStyle w:val="Fontepargpadro"/>
          <w:b/>
          <w:bCs/>
          <w:sz w:val="24"/>
          <w:szCs w:val="24"/>
        </w:rPr>
        <w:t>alguma   restrição</w:t>
      </w:r>
      <w:r>
        <w:rPr>
          <w:rStyle w:val="Fontepargpadro"/>
          <w:sz w:val="24"/>
          <w:szCs w:val="24"/>
        </w:rPr>
        <w:t xml:space="preserve">   no   que   tange   à regularidade fiscal e trabalhista de microempresa, empresa de pequeno porte ou MEI, a mesma terá o prazo </w:t>
      </w:r>
      <w:r>
        <w:rPr>
          <w:rStyle w:val="Fontepargpadro"/>
          <w:b/>
          <w:bCs/>
          <w:sz w:val="24"/>
          <w:szCs w:val="24"/>
        </w:rPr>
        <w:t>de 5 (cinco) dias</w:t>
      </w:r>
      <w:r>
        <w:rPr>
          <w:rStyle w:val="Fontepargpadro"/>
          <w:sz w:val="24"/>
          <w:szCs w:val="24"/>
        </w:rPr>
        <w:t xml:space="preserve"> úteis para a regularização da documentação, a realização do pagamento ou parcelamento do débito e a emissão de eventuais certidões negativas ou positivas com efeito de certidão negativa. O prazo para regularização fiscal será contado </w:t>
      </w:r>
      <w:r>
        <w:rPr>
          <w:rStyle w:val="Fontepargpadro"/>
          <w:b/>
          <w:bCs/>
          <w:sz w:val="24"/>
          <w:szCs w:val="24"/>
        </w:rPr>
        <w:t>a partir da divulgação do resultado do julgamento</w:t>
      </w:r>
      <w:r>
        <w:rPr>
          <w:rStyle w:val="Fontepargpadro"/>
          <w:sz w:val="24"/>
          <w:szCs w:val="24"/>
        </w:rPr>
        <w:t xml:space="preserve"> das propostas e poderá ser prorrogado por igual período a critério da administração pública, quando requerida pelo licitante, mediante apresentação de justificativa.</w:t>
      </w:r>
    </w:p>
    <w:p>
      <w:pPr>
        <w:pStyle w:val="Normal"/>
        <w:jc w:val="both"/>
        <w:rPr/>
      </w:pPr>
      <w:r>
        <w:rPr>
          <w:rStyle w:val="Fontepargpadro"/>
          <w:sz w:val="24"/>
          <w:szCs w:val="24"/>
        </w:rPr>
        <w:t xml:space="preserve">9.7.   A  não   regularização   fiscal   e   trabalhista   no   prazo   previsto   no   subitem anterior acarretará a inabilitação do licitante, sem prejuízo das sanções previstas no art. 87 da Lei nº 8.666, de 1993, sendo facultado à administração pública convocar os licitantes remanescentes, na ordem de classificação, ou revogar a licitação. </w:t>
      </w:r>
    </w:p>
    <w:p>
      <w:pPr>
        <w:pStyle w:val="Normal"/>
        <w:jc w:val="both"/>
        <w:rPr>
          <w:sz w:val="21"/>
          <w:szCs w:val="21"/>
        </w:rPr>
      </w:pPr>
      <w:r>
        <w:rPr>
          <w:sz w:val="24"/>
          <w:szCs w:val="24"/>
        </w:rPr>
        <w:t>9.8 Os envelopes contendo as PROPOSTAS DE PREÇOS das empresas inabilitadas na fase de Habilitação serão devolvidos, lacrados e rubricados, desde que não tenha havido recurso ou, havendo, após a resposta do mesmo.</w:t>
      </w:r>
    </w:p>
    <w:p>
      <w:pPr>
        <w:pStyle w:val="Normal"/>
        <w:jc w:val="both"/>
        <w:rPr>
          <w:sz w:val="21"/>
          <w:szCs w:val="21"/>
        </w:rPr>
      </w:pPr>
      <w:r>
        <w:rPr>
          <w:sz w:val="24"/>
          <w:szCs w:val="24"/>
        </w:rPr>
        <w:t>9.9 Serão considerados habilitados os Licitantes que atenderem às condições de qualificação previstas neste Edital.</w:t>
      </w:r>
    </w:p>
    <w:p>
      <w:pPr>
        <w:pStyle w:val="Normal"/>
        <w:jc w:val="both"/>
        <w:rPr>
          <w:sz w:val="21"/>
          <w:szCs w:val="21"/>
        </w:rPr>
      </w:pPr>
      <w:r>
        <w:rPr>
          <w:sz w:val="24"/>
          <w:szCs w:val="24"/>
        </w:rPr>
        <w:t>9.10 Os envelopes nº 2 serão mantidos fechados, sob a guarda da Comissão Permanente de Licitações, que os rubricará, juntamente com os representantes constituídos pelos Licitantes.</w:t>
      </w:r>
    </w:p>
    <w:p>
      <w:pPr>
        <w:pStyle w:val="Normal"/>
        <w:jc w:val="both"/>
        <w:rPr/>
      </w:pPr>
      <w:r>
        <w:rPr>
          <w:rStyle w:val="Fontepargpadro"/>
          <w:rFonts w:eastAsia="Times New Roman" w:cs="Times New Roman"/>
          <w:sz w:val="24"/>
          <w:szCs w:val="24"/>
        </w:rPr>
        <w:t xml:space="preserve">9.11 Comunicado o resultado da fase de habilitação aos Licitantes, poder-se-á passar imediatamente à abertura dos envelopes nº 2 – Proposta, desde que todos os Licitantes renunciem, expressamente, ao direito de recorrer da decisão relativa à habilitação, nos termos do modelo constante do </w:t>
      </w:r>
      <w:r>
        <w:rPr>
          <w:rStyle w:val="Fontepargpadro"/>
          <w:rFonts w:eastAsia="Times New Roman" w:cs="Times New Roman"/>
          <w:b/>
          <w:bCs/>
          <w:sz w:val="24"/>
          <w:szCs w:val="24"/>
        </w:rPr>
        <w:t>Anexo VIII</w:t>
      </w:r>
      <w:r>
        <w:rPr>
          <w:rStyle w:val="Fontepargpadro"/>
          <w:rFonts w:eastAsia="Times New Roman" w:cs="Times New Roman"/>
          <w:sz w:val="24"/>
          <w:szCs w:val="24"/>
        </w:rPr>
        <w:t>.</w:t>
      </w:r>
      <w:r>
        <w:rPr>
          <w:rStyle w:val="Fontepargpadro"/>
          <w:rFonts w:eastAsia="Times New Roman" w:cs="Times New Roman"/>
          <w:color w:val="FF0000"/>
          <w:sz w:val="24"/>
          <w:szCs w:val="24"/>
        </w:rPr>
        <w:t xml:space="preserve"> </w:t>
      </w:r>
      <w:r>
        <w:rPr>
          <w:rStyle w:val="Fontepargpadro"/>
          <w:rFonts w:eastAsia="Times New Roman" w:cs="Times New Roman"/>
          <w:sz w:val="24"/>
          <w:szCs w:val="24"/>
        </w:rPr>
        <w:t>Neste caso, serão devolvidos aos Licitantes inabilitados os envelopes nº 2 – Proposta, fechados.</w:t>
      </w:r>
    </w:p>
    <w:p>
      <w:pPr>
        <w:pStyle w:val="Normal"/>
        <w:jc w:val="both"/>
        <w:rPr/>
      </w:pPr>
      <w:r>
        <w:rPr>
          <w:rStyle w:val="Fontepargpadro"/>
          <w:rFonts w:eastAsia="Times New Roman" w:cs="Times New Roman"/>
          <w:sz w:val="24"/>
          <w:szCs w:val="24"/>
        </w:rPr>
        <w:t>9.12 Não ocorrendo renúncia ao direito de recorrer por parte de todos os Licitantes, será designada posteriormente e comunicado aos licitantes, nova data para abertura dos envelopes nº 2 – Proposta, observado o prazo de recurso.</w:t>
      </w:r>
    </w:p>
    <w:p>
      <w:pPr>
        <w:pStyle w:val="Normal"/>
        <w:jc w:val="both"/>
        <w:rPr/>
      </w:pPr>
      <w:r>
        <w:rPr>
          <w:rStyle w:val="Fontepargpadro"/>
          <w:rFonts w:eastAsia="Times New Roman" w:cs="Times New Roman"/>
          <w:sz w:val="24"/>
          <w:szCs w:val="24"/>
        </w:rPr>
        <w:t>9.13 Ultrapassada a fase de habilitação, a Comissão Permanente de Licitações não mais poderá desclassificar os Licitantes por motivos relacionados com a habilitação, salvo em razão de fatos supervenientes ou conhecidos após o julgamento.</w:t>
      </w:r>
    </w:p>
    <w:p>
      <w:pPr>
        <w:pStyle w:val="Normal"/>
        <w:jc w:val="both"/>
        <w:rPr/>
      </w:pPr>
      <w:r>
        <w:rPr>
          <w:rStyle w:val="Fontepargpadro"/>
          <w:rFonts w:eastAsia="Times New Roman" w:cs="Times New Roman"/>
          <w:sz w:val="24"/>
          <w:szCs w:val="24"/>
        </w:rPr>
        <w:t>9.14 No dia, hora e local marcados para o julgamento das propostas e decorrido o prazo para recurso sem a sua interposição, tendo deste havido renúncia ou desistência expressa por todos os Licitantes ou após o julgamento dos recursos interpostos, serão abertas as propostas de Preços dos Licitantes habilitados.</w:t>
      </w:r>
    </w:p>
    <w:p>
      <w:pPr>
        <w:pStyle w:val="Normal"/>
        <w:jc w:val="both"/>
        <w:rPr>
          <w:sz w:val="21"/>
          <w:szCs w:val="21"/>
        </w:rPr>
      </w:pPr>
      <w:r>
        <w:rPr>
          <w:sz w:val="24"/>
          <w:szCs w:val="24"/>
        </w:rPr>
        <w:t>9.15 Para o julgamento das propostas, caso seja requisitado, a Câmara Municipal de Uruguaiana poderá, a seu critério, solicitar o assessoramento técnico de profissionais especializados.</w:t>
      </w:r>
    </w:p>
    <w:p>
      <w:pPr>
        <w:pStyle w:val="Normal"/>
        <w:jc w:val="both"/>
        <w:rPr/>
      </w:pPr>
      <w:r>
        <w:rPr>
          <w:rStyle w:val="Fontepargpadro"/>
          <w:sz w:val="24"/>
          <w:szCs w:val="24"/>
        </w:rPr>
        <w:t xml:space="preserve">9.16 </w:t>
      </w:r>
      <w:r>
        <w:rPr>
          <w:rStyle w:val="Fontepargpadro"/>
          <w:rFonts w:eastAsia="Times New Roman" w:cs="Times New Roman"/>
          <w:sz w:val="24"/>
          <w:szCs w:val="24"/>
        </w:rPr>
        <w:t>No julgamento observar-se-á o disposto nos artigos 43 e 44 da Lei 8.666/93, sendo que não serão levadas em consideração quaisquer vantagens não previstas neste Edital, tampouco as propostas que contiverem apenas o oferecimento de redução sobre a proposta vencedora.</w:t>
      </w:r>
    </w:p>
    <w:p>
      <w:pPr>
        <w:pStyle w:val="Normal"/>
        <w:jc w:val="both"/>
        <w:rPr/>
      </w:pPr>
      <w:r>
        <w:rPr>
          <w:rStyle w:val="Fontepargpadro"/>
          <w:rFonts w:eastAsia="Times New Roman" w:cs="Times New Roman"/>
          <w:sz w:val="24"/>
          <w:szCs w:val="24"/>
        </w:rPr>
        <w:t xml:space="preserve">9.17 </w:t>
      </w:r>
      <w:r>
        <w:rPr>
          <w:sz w:val="24"/>
          <w:szCs w:val="24"/>
        </w:rPr>
        <w:t xml:space="preserve"> Serão </w:t>
      </w:r>
      <w:r>
        <w:rPr>
          <w:b/>
          <w:bCs/>
          <w:sz w:val="24"/>
          <w:szCs w:val="24"/>
        </w:rPr>
        <w:t>desclassificadas</w:t>
      </w:r>
      <w:r>
        <w:rPr>
          <w:sz w:val="24"/>
          <w:szCs w:val="24"/>
        </w:rPr>
        <w:t xml:space="preserve"> as propostas que:</w:t>
      </w:r>
    </w:p>
    <w:p>
      <w:pPr>
        <w:pStyle w:val="Normal"/>
        <w:tabs>
          <w:tab w:val="clear" w:pos="709"/>
          <w:tab w:val="left" w:pos="286" w:leader="none"/>
        </w:tabs>
        <w:jc w:val="both"/>
        <w:rPr/>
      </w:pPr>
      <w:r>
        <w:rPr>
          <w:rStyle w:val="Fontepargpadro"/>
          <w:sz w:val="24"/>
          <w:szCs w:val="24"/>
        </w:rPr>
        <w:t>a)</w:t>
      </w:r>
      <w:r>
        <w:rPr>
          <w:rStyle w:val="Fontepargpadro"/>
          <w:b/>
          <w:sz w:val="24"/>
          <w:szCs w:val="24"/>
        </w:rPr>
        <w:t xml:space="preserve"> </w:t>
      </w:r>
      <w:r>
        <w:rPr>
          <w:rStyle w:val="Fontepargpadro"/>
          <w:sz w:val="24"/>
          <w:szCs w:val="24"/>
        </w:rPr>
        <w:t>não atendam às exigências do presente Edital;</w:t>
      </w:r>
    </w:p>
    <w:p>
      <w:pPr>
        <w:pStyle w:val="Normal"/>
        <w:jc w:val="both"/>
        <w:rPr/>
      </w:pPr>
      <w:r>
        <w:rPr>
          <w:rStyle w:val="Fontepargpadro"/>
          <w:sz w:val="24"/>
          <w:szCs w:val="24"/>
        </w:rPr>
        <w:t xml:space="preserve">b) apresente preço unitário simbólico, de valor zero, superestimado </w:t>
      </w:r>
      <w:r>
        <w:rPr>
          <w:rStyle w:val="Fontepargpadro"/>
          <w:b/>
          <w:bCs/>
          <w:sz w:val="24"/>
          <w:szCs w:val="24"/>
        </w:rPr>
        <w:t>(acima do valor máximo)</w:t>
      </w:r>
      <w:r>
        <w:rPr>
          <w:rStyle w:val="Fontepargpadro"/>
          <w:sz w:val="24"/>
          <w:szCs w:val="24"/>
        </w:rPr>
        <w:t xml:space="preserve"> ou manifestamente inexequível, incompatível com os preços e insumos de mercado, assim considerados nos termos do disposto no art. 44, § 3º e no art. 48, inciso II, §§ 1º e 2º, da Lei Federal nº 8.666/93;</w:t>
      </w:r>
    </w:p>
    <w:p>
      <w:pPr>
        <w:pStyle w:val="Normal"/>
        <w:jc w:val="both"/>
        <w:rPr>
          <w:rFonts w:eastAsia="Times New Roman" w:cs="Times New Roman"/>
          <w:sz w:val="24"/>
          <w:szCs w:val="24"/>
        </w:rPr>
      </w:pPr>
      <w:r>
        <w:rPr>
          <w:rFonts w:eastAsia="Times New Roman" w:cs="Times New Roman"/>
          <w:sz w:val="24"/>
          <w:szCs w:val="24"/>
        </w:rPr>
        <w:t>c) contiver vício insanável ou ilegalidade.</w:t>
      </w:r>
    </w:p>
    <w:p>
      <w:pPr>
        <w:pStyle w:val="Normal"/>
        <w:jc w:val="both"/>
        <w:rPr>
          <w:rFonts w:ascii="Times New Roman" w:hAnsi="Times New Roman"/>
          <w:sz w:val="24"/>
          <w:szCs w:val="24"/>
        </w:rPr>
      </w:pPr>
      <w:r>
        <w:rPr>
          <w:sz w:val="24"/>
          <w:szCs w:val="24"/>
        </w:rPr>
      </w:r>
    </w:p>
    <w:p>
      <w:pPr>
        <w:pStyle w:val="Normal"/>
        <w:jc w:val="both"/>
        <w:rPr>
          <w:sz w:val="24"/>
          <w:szCs w:val="24"/>
        </w:rPr>
      </w:pPr>
      <w:r>
        <w:rPr>
          <w:b/>
          <w:bCs/>
          <w:sz w:val="24"/>
          <w:szCs w:val="24"/>
        </w:rPr>
        <w:t xml:space="preserve">10. </w:t>
      </w:r>
      <w:r>
        <w:rPr>
          <w:b/>
          <w:bCs/>
          <w:sz w:val="24"/>
          <w:szCs w:val="24"/>
          <w:u w:val="single"/>
        </w:rPr>
        <w:t>DO CRITÉRIO DE CLASSIFICAÇÃO DAS PROPOSTAS</w:t>
      </w:r>
    </w:p>
    <w:p>
      <w:pPr>
        <w:pStyle w:val="Normal"/>
        <w:jc w:val="both"/>
        <w:rPr/>
      </w:pPr>
      <w:r>
        <w:rPr>
          <w:rStyle w:val="Fontepargpadro"/>
          <w:sz w:val="24"/>
          <w:szCs w:val="24"/>
        </w:rPr>
        <w:t xml:space="preserve">10.1 O critério de julgamento e classificação das propostas é o </w:t>
      </w:r>
      <w:r>
        <w:rPr>
          <w:rStyle w:val="Fontepargpadro"/>
          <w:b/>
          <w:sz w:val="24"/>
          <w:szCs w:val="24"/>
        </w:rPr>
        <w:t>menor preço de cada lote constante do objeto deste edital</w:t>
      </w:r>
      <w:r>
        <w:rPr>
          <w:rStyle w:val="Fontepargpadro"/>
          <w:sz w:val="24"/>
          <w:szCs w:val="24"/>
        </w:rPr>
        <w:t>, destinando-se a primeira classificação ao menor preço. As demais propostas serão classificadas pela ordem crescente do valor final, conforme prevê o art.45, § 3º.</w:t>
      </w:r>
    </w:p>
    <w:p>
      <w:pPr>
        <w:pStyle w:val="Normal"/>
        <w:jc w:val="both"/>
        <w:rPr>
          <w:rFonts w:eastAsia="Times New Roman" w:cs="Times New Roman"/>
          <w:sz w:val="24"/>
          <w:szCs w:val="24"/>
        </w:rPr>
      </w:pPr>
      <w:r>
        <w:rPr>
          <w:rFonts w:eastAsia="Times New Roman" w:cs="Times New Roman"/>
          <w:sz w:val="24"/>
          <w:szCs w:val="24"/>
        </w:rPr>
      </w:r>
    </w:p>
    <w:p>
      <w:pPr>
        <w:pStyle w:val="Normal"/>
        <w:jc w:val="both"/>
        <w:rPr>
          <w:sz w:val="24"/>
          <w:szCs w:val="24"/>
        </w:rPr>
      </w:pPr>
      <w:r>
        <w:rPr>
          <w:sz w:val="24"/>
          <w:szCs w:val="24"/>
        </w:rPr>
        <w:t>10.2 A Comissão Permanente de Licitações, após proceder o julgamento da presente licitação, verificado o decurso dos prazos recursais, submeterá imediatamente o resultado ao Presidente da Câmara Municipal de Uruguaiana, com vistas à homologação do objeto da licitação.</w:t>
      </w:r>
    </w:p>
    <w:p>
      <w:pPr>
        <w:pStyle w:val="Normal"/>
        <w:jc w:val="both"/>
        <w:rPr>
          <w:rFonts w:cs="Arial"/>
          <w:sz w:val="24"/>
          <w:szCs w:val="24"/>
        </w:rPr>
      </w:pPr>
      <w:r>
        <w:rPr>
          <w:rFonts w:cs="Arial"/>
          <w:sz w:val="24"/>
          <w:szCs w:val="24"/>
        </w:rPr>
      </w:r>
    </w:p>
    <w:p>
      <w:pPr>
        <w:pStyle w:val="Normal"/>
        <w:jc w:val="both"/>
        <w:rPr>
          <w:sz w:val="24"/>
          <w:szCs w:val="24"/>
        </w:rPr>
      </w:pPr>
      <w:r>
        <w:rPr>
          <w:rFonts w:cs="Arial"/>
          <w:sz w:val="24"/>
          <w:szCs w:val="24"/>
        </w:rPr>
        <w:t>10.3 Ocorrendo</w:t>
      </w:r>
      <w:r>
        <w:rPr>
          <w:rFonts w:cs="Arial"/>
          <w:color w:val="000000"/>
          <w:sz w:val="24"/>
          <w:szCs w:val="24"/>
        </w:rPr>
        <w:t xml:space="preserve"> empate, será assegurada preferência, sucessivamente, aos bens e serviços:</w:t>
      </w:r>
    </w:p>
    <w:p>
      <w:pPr>
        <w:pStyle w:val="Nivel3"/>
        <w:ind w:left="2358" w:right="0" w:hanging="0"/>
        <w:rPr>
          <w:rFonts w:ascii="Times New Roman" w:hAnsi="Times New Roman" w:cs="Times New Roman"/>
          <w:sz w:val="24"/>
          <w:szCs w:val="24"/>
        </w:rPr>
      </w:pPr>
      <w:r>
        <w:rPr>
          <w:rFonts w:cs="Times New Roman" w:ascii="Times New Roman" w:hAnsi="Times New Roman"/>
          <w:sz w:val="24"/>
          <w:szCs w:val="24"/>
        </w:rPr>
        <w:t xml:space="preserve">I) produzidos no País; </w:t>
      </w:r>
    </w:p>
    <w:p>
      <w:pPr>
        <w:pStyle w:val="Nivel3"/>
        <w:ind w:left="2358" w:right="0" w:hanging="0"/>
        <w:rPr>
          <w:rFonts w:ascii="Times New Roman" w:hAnsi="Times New Roman" w:cs="Times New Roman"/>
          <w:sz w:val="24"/>
          <w:szCs w:val="24"/>
        </w:rPr>
      </w:pPr>
      <w:r>
        <w:rPr>
          <w:rFonts w:cs="Times New Roman" w:ascii="Times New Roman" w:hAnsi="Times New Roman"/>
          <w:sz w:val="24"/>
          <w:szCs w:val="24"/>
        </w:rPr>
        <w:t>II) produzidos ou prestados por empresas brasileiras;</w:t>
      </w:r>
    </w:p>
    <w:p>
      <w:pPr>
        <w:pStyle w:val="Nivel3"/>
        <w:ind w:left="2358" w:right="0" w:hanging="0"/>
        <w:rPr>
          <w:rFonts w:ascii="Times New Roman" w:hAnsi="Times New Roman" w:cs="Times New Roman"/>
          <w:sz w:val="24"/>
          <w:szCs w:val="24"/>
        </w:rPr>
      </w:pPr>
      <w:r>
        <w:rPr>
          <w:rFonts w:cs="Times New Roman" w:ascii="Times New Roman" w:hAnsi="Times New Roman"/>
          <w:sz w:val="24"/>
          <w:szCs w:val="24"/>
        </w:rPr>
        <w:t>III) produzidos ou prestados por empresas que invistam em pesquisa e no desenvolvimento de tecnologia no País;</w:t>
      </w:r>
    </w:p>
    <w:p>
      <w:pPr>
        <w:pStyle w:val="Nivel3"/>
        <w:ind w:left="2358" w:right="0" w:hanging="0"/>
        <w:rPr>
          <w:rFonts w:ascii="Times New Roman" w:hAnsi="Times New Roman" w:cs="Times New Roman"/>
          <w:sz w:val="24"/>
          <w:szCs w:val="24"/>
        </w:rPr>
      </w:pPr>
      <w:r>
        <w:rPr>
          <w:rFonts w:cs="Times New Roman" w:ascii="Times New Roman" w:hAnsi="Times New Roman"/>
          <w:sz w:val="24"/>
          <w:szCs w:val="24"/>
        </w:rPr>
        <w:t>IV) produzidos ou prestados por empresas que comprovem cumprimento de reserva de cargos prevista em lei para pessoa com deficiência ou para reabilitado da Previdência Social e que atendam às regras de acessibilidade previstas na legislação.</w:t>
      </w:r>
    </w:p>
    <w:p>
      <w:pPr>
        <w:pStyle w:val="Normal"/>
        <w:jc w:val="both"/>
        <w:rPr>
          <w:sz w:val="24"/>
          <w:szCs w:val="24"/>
        </w:rPr>
      </w:pPr>
      <w:r>
        <w:rPr>
          <w:rFonts w:cs="Times New Roman"/>
          <w:sz w:val="24"/>
          <w:szCs w:val="24"/>
        </w:rPr>
        <w:t>10.3.1 A</w:t>
      </w:r>
      <w:r>
        <w:rPr>
          <w:rFonts w:cs="Times New Roman"/>
          <w:b w:val="false"/>
          <w:i w:val="false"/>
          <w:caps w:val="false"/>
          <w:smallCaps w:val="false"/>
          <w:color w:val="000000"/>
          <w:spacing w:val="0"/>
          <w:sz w:val="24"/>
          <w:szCs w:val="24"/>
        </w:rPr>
        <w:t>pós obedecido o disposto no § 2</w:t>
      </w:r>
      <w:r>
        <w:rPr>
          <w:rFonts w:cs="Times New Roman"/>
          <w:b w:val="false"/>
          <w:i w:val="false"/>
          <w:caps w:val="false"/>
          <w:smallCaps w:val="false"/>
          <w:color w:val="000000"/>
          <w:spacing w:val="0"/>
          <w:sz w:val="24"/>
          <w:szCs w:val="24"/>
          <w:u w:val="single"/>
        </w:rPr>
        <w:t>º</w:t>
      </w:r>
      <w:r>
        <w:rPr>
          <w:rFonts w:cs="Times New Roman"/>
          <w:caps w:val="false"/>
          <w:smallCaps w:val="false"/>
          <w:color w:val="000000"/>
          <w:spacing w:val="0"/>
          <w:sz w:val="24"/>
          <w:szCs w:val="24"/>
        </w:rPr>
        <w:t> </w:t>
      </w:r>
      <w:r>
        <w:rPr>
          <w:rFonts w:cs="Times New Roman"/>
          <w:b w:val="false"/>
          <w:i w:val="false"/>
          <w:caps w:val="false"/>
          <w:smallCaps w:val="false"/>
          <w:color w:val="000000"/>
          <w:spacing w:val="0"/>
          <w:sz w:val="24"/>
          <w:szCs w:val="24"/>
        </w:rPr>
        <w:t>do art. 3</w:t>
      </w:r>
      <w:r>
        <w:rPr>
          <w:rFonts w:cs="Times New Roman"/>
          <w:b w:val="false"/>
          <w:i w:val="false"/>
          <w:caps w:val="false"/>
          <w:smallCaps w:val="false"/>
          <w:color w:val="000000"/>
          <w:spacing w:val="0"/>
          <w:sz w:val="24"/>
          <w:szCs w:val="24"/>
          <w:u w:val="single"/>
        </w:rPr>
        <w:t>º</w:t>
      </w:r>
      <w:r>
        <w:rPr>
          <w:rFonts w:cs="Times New Roman"/>
          <w:caps w:val="false"/>
          <w:smallCaps w:val="false"/>
          <w:color w:val="000000"/>
          <w:spacing w:val="0"/>
          <w:sz w:val="24"/>
          <w:szCs w:val="24"/>
        </w:rPr>
        <w:t> da lei 8.666/93</w:t>
      </w:r>
      <w:r>
        <w:rPr>
          <w:rFonts w:cs="Times New Roman"/>
          <w:b w:val="false"/>
          <w:i w:val="false"/>
          <w:caps w:val="false"/>
          <w:smallCaps w:val="false"/>
          <w:color w:val="000000"/>
          <w:spacing w:val="0"/>
          <w:sz w:val="24"/>
          <w:szCs w:val="24"/>
        </w:rPr>
        <w:t>, em permanecendo o empate a classificação se fará, obrigatoriamente, por sorteio, em ato público, para o qual todos os licitantes serão convocados.</w:t>
      </w:r>
      <w:r>
        <w:rPr>
          <w:rFonts w:cs="Times New Roman"/>
          <w:sz w:val="24"/>
          <w:szCs w:val="24"/>
        </w:rPr>
        <w:t xml:space="preserve"> </w:t>
      </w:r>
    </w:p>
    <w:p>
      <w:pPr>
        <w:pStyle w:val="Normal"/>
        <w:jc w:val="both"/>
        <w:rPr>
          <w:rFonts w:eastAsia="Times New Roman" w:cs="Times New Roman"/>
          <w:sz w:val="24"/>
          <w:szCs w:val="24"/>
          <w:highlight w:val="yellow"/>
        </w:rPr>
      </w:pPr>
      <w:r>
        <w:rPr>
          <w:rFonts w:eastAsia="Times New Roman" w:cs="Times New Roman"/>
          <w:sz w:val="24"/>
          <w:szCs w:val="24"/>
          <w:highlight w:val="yellow"/>
        </w:rPr>
      </w:r>
    </w:p>
    <w:p>
      <w:pPr>
        <w:pStyle w:val="Normal"/>
        <w:jc w:val="both"/>
        <w:rPr>
          <w:rFonts w:eastAsia="Times New Roman" w:cs="Times New Roman"/>
          <w:sz w:val="24"/>
          <w:szCs w:val="24"/>
        </w:rPr>
      </w:pPr>
      <w:r>
        <w:rPr>
          <w:rFonts w:eastAsia="Times New Roman" w:cs="Times New Roman"/>
          <w:sz w:val="24"/>
          <w:szCs w:val="24"/>
        </w:rPr>
        <w:t>10.3.2. O referido sorteio realizar-se-á independentemente do comparecimento dos proponentes, circunstância essa que será registrada em ata.</w:t>
      </w:r>
    </w:p>
    <w:p>
      <w:pPr>
        <w:pStyle w:val="Normal"/>
        <w:bidi w:val="0"/>
        <w:spacing w:lineRule="auto" w:line="240" w:before="0" w:after="0"/>
        <w:jc w:val="both"/>
        <w:rPr>
          <w:rFonts w:ascii="Times New Roman" w:hAnsi="Times New Roman"/>
          <w:b/>
          <w:b/>
          <w:bCs/>
          <w:sz w:val="24"/>
          <w:szCs w:val="24"/>
        </w:rPr>
      </w:pPr>
      <w:r>
        <w:rPr>
          <w:b/>
          <w:bCs/>
          <w:sz w:val="24"/>
          <w:szCs w:val="24"/>
        </w:rPr>
      </w:r>
    </w:p>
    <w:p>
      <w:pPr>
        <w:pStyle w:val="Normal"/>
        <w:jc w:val="both"/>
        <w:rPr>
          <w:sz w:val="24"/>
          <w:szCs w:val="24"/>
        </w:rPr>
      </w:pPr>
      <w:r>
        <w:rPr>
          <w:b/>
          <w:bCs/>
          <w:sz w:val="24"/>
          <w:szCs w:val="24"/>
        </w:rPr>
        <w:t xml:space="preserve">11. </w:t>
      </w:r>
      <w:r>
        <w:rPr>
          <w:b/>
          <w:bCs/>
          <w:sz w:val="24"/>
          <w:szCs w:val="24"/>
          <w:u w:val="single"/>
        </w:rPr>
        <w:t>DOS RECURSOS ADMINISTRATIVOS</w:t>
      </w:r>
    </w:p>
    <w:p>
      <w:pPr>
        <w:pStyle w:val="Normal"/>
        <w:spacing w:lineRule="auto" w:line="276"/>
        <w:jc w:val="both"/>
        <w:rPr/>
      </w:pPr>
      <w:r>
        <w:rPr>
          <w:rFonts w:eastAsia="Times New Roman" w:cs="Times New Roman"/>
          <w:b w:val="false"/>
          <w:bCs w:val="false"/>
          <w:sz w:val="24"/>
          <w:szCs w:val="24"/>
        </w:rPr>
        <w:t>11.1.</w:t>
      </w:r>
      <w:r>
        <w:rPr>
          <w:rFonts w:eastAsia="Times New Roman" w:cs="Times New Roman"/>
          <w:sz w:val="24"/>
          <w:szCs w:val="24"/>
        </w:rPr>
        <w:t xml:space="preserve"> Os recursos das decisões da Comissão Permanente de Licitações serão apresentados por escrito ou através do e-mail </w:t>
      </w:r>
      <w:hyperlink r:id="rId11">
        <w:r>
          <w:rPr>
            <w:rStyle w:val="LinkdaInternet"/>
            <w:rFonts w:eastAsia="Times New Roman" w:cs="Times New Roman"/>
            <w:sz w:val="24"/>
            <w:szCs w:val="24"/>
            <w:u w:val="none"/>
          </w:rPr>
          <w:t>c</w:t>
        </w:r>
      </w:hyperlink>
      <w:hyperlink r:id="rId12">
        <w:r>
          <w:rPr>
            <w:rStyle w:val="LinkdaInternet"/>
            <w:sz w:val="24"/>
            <w:szCs w:val="24"/>
          </w:rPr>
          <w:t>pl</w:t>
        </w:r>
      </w:hyperlink>
      <w:hyperlink r:id="rId13">
        <w:r>
          <w:rPr>
            <w:rStyle w:val="LinkdaInternet"/>
            <w:sz w:val="24"/>
            <w:szCs w:val="24"/>
          </w:rPr>
          <w:t>@</w:t>
        </w:r>
      </w:hyperlink>
      <w:hyperlink r:id="rId14">
        <w:r>
          <w:rPr>
            <w:rStyle w:val="LinkdaInternet"/>
            <w:sz w:val="24"/>
            <w:szCs w:val="24"/>
          </w:rPr>
          <w:t>uruguaiana</w:t>
        </w:r>
      </w:hyperlink>
      <w:hyperlink r:id="rId15">
        <w:r>
          <w:rPr>
            <w:rStyle w:val="LinkdaInternet"/>
            <w:sz w:val="24"/>
            <w:szCs w:val="24"/>
          </w:rPr>
          <w:t>.rs.</w:t>
        </w:r>
      </w:hyperlink>
      <w:hyperlink r:id="rId16">
        <w:r>
          <w:rPr>
            <w:rStyle w:val="LinkdaInternet"/>
            <w:sz w:val="24"/>
            <w:szCs w:val="24"/>
          </w:rPr>
          <w:t>leg</w:t>
        </w:r>
      </w:hyperlink>
      <w:hyperlink r:id="rId17">
        <w:r>
          <w:rPr>
            <w:rStyle w:val="LinkdaInternet"/>
            <w:sz w:val="24"/>
            <w:szCs w:val="24"/>
          </w:rPr>
          <w:t>.br</w:t>
        </w:r>
      </w:hyperlink>
      <w:r>
        <w:rPr>
          <w:rFonts w:eastAsia="Times New Roman" w:cs="Times New Roman"/>
          <w:sz w:val="24"/>
          <w:szCs w:val="24"/>
        </w:rPr>
        <w:t>, no prazo de até 02 (dois) dias úteis, de acordo com o que estabelece o § 6º do art. 109 da Lei nº 8.666/93, contados da intimação do ato ou da data da lavratura de qualquer das atas, conforme o caso, e dirigidos ao Presidente da Câmara Municipal de Uruguaiana, por intermédio da Comissão Permanente de Licitações. A Comissão terá o prazo de 05 (cinco) dias úteis para reconsiderar ou não a sua decisão e neste último caso o processo instruído será encaminhado à autoridade superior, para sua decisão final.</w:t>
      </w:r>
    </w:p>
    <w:p>
      <w:pPr>
        <w:pStyle w:val="Normal"/>
        <w:spacing w:lineRule="auto" w:line="276"/>
        <w:jc w:val="both"/>
        <w:rPr>
          <w:sz w:val="24"/>
          <w:szCs w:val="24"/>
        </w:rPr>
      </w:pPr>
      <w:r>
        <w:rPr>
          <w:rFonts w:eastAsia="Times New Roman" w:cs="Times New Roman"/>
          <w:b w:val="false"/>
          <w:bCs w:val="false"/>
          <w:sz w:val="24"/>
          <w:szCs w:val="24"/>
        </w:rPr>
        <w:t>11.2.</w:t>
      </w:r>
      <w:r>
        <w:rPr>
          <w:rFonts w:eastAsia="Times New Roman" w:cs="Times New Roman"/>
          <w:sz w:val="24"/>
          <w:szCs w:val="24"/>
        </w:rPr>
        <w:t xml:space="preserve"> A Comissão Permanente de Licitações dará ciência dos recursos aos demais Licitantes, que poderão impugná-los no prazo de 02 (dois) dias úteis.</w:t>
      </w:r>
    </w:p>
    <w:p>
      <w:pPr>
        <w:pStyle w:val="Normal"/>
        <w:spacing w:lineRule="auto" w:line="276"/>
        <w:jc w:val="both"/>
        <w:rPr>
          <w:sz w:val="24"/>
          <w:szCs w:val="24"/>
        </w:rPr>
      </w:pPr>
      <w:r>
        <w:rPr>
          <w:b w:val="false"/>
          <w:bCs w:val="false"/>
          <w:sz w:val="24"/>
          <w:szCs w:val="24"/>
        </w:rPr>
        <w:t xml:space="preserve">11.3. </w:t>
      </w:r>
      <w:r>
        <w:rPr>
          <w:sz w:val="24"/>
          <w:szCs w:val="24"/>
        </w:rPr>
        <w:t>Os recursos contra as decisões relativas à habilitação ou inabilitação de Licitante, ou contra o julgamento da Proposta de Preços, terão efeito suspensivo.</w:t>
      </w:r>
    </w:p>
    <w:p>
      <w:pPr>
        <w:pStyle w:val="Normal"/>
        <w:spacing w:lineRule="auto" w:line="276"/>
        <w:jc w:val="both"/>
        <w:rPr>
          <w:sz w:val="24"/>
          <w:szCs w:val="24"/>
        </w:rPr>
      </w:pPr>
      <w:r>
        <w:rPr>
          <w:rFonts w:eastAsia="Times New Roman" w:cs="Times New Roman"/>
          <w:b w:val="false"/>
          <w:bCs w:val="false"/>
          <w:sz w:val="24"/>
          <w:szCs w:val="24"/>
        </w:rPr>
        <w:t>11.4.</w:t>
      </w:r>
      <w:r>
        <w:rPr>
          <w:rFonts w:eastAsia="Times New Roman" w:cs="Times New Roman"/>
          <w:sz w:val="24"/>
          <w:szCs w:val="24"/>
        </w:rPr>
        <w:t xml:space="preserve"> A intimação dos atos referidos nas alíneas ‘a’, ‘b’, ‘c’ e ‘e’ do inciso I do art. 109 da Lei Federal n° 8.666/93 com suas alterações, será feita mediante publicação na imprensa oficial, salvo os casos de habilitação ou inabilitação do Licitante e julgamento das propostas comerciais, se presente os prepostos de todos os Licitantes no ato em que for adotada a decisão, hipótese em que poderá ser feita por comunicação direta aos interessados.</w:t>
      </w:r>
    </w:p>
    <w:p>
      <w:pPr>
        <w:pStyle w:val="Normal"/>
        <w:spacing w:lineRule="auto" w:line="276"/>
        <w:jc w:val="both"/>
        <w:rPr>
          <w:sz w:val="24"/>
          <w:szCs w:val="24"/>
        </w:rPr>
      </w:pPr>
      <w:r>
        <w:rPr>
          <w:sz w:val="24"/>
          <w:szCs w:val="24"/>
        </w:rPr>
        <w:t>11.5. Não serão conhecidos os recursos enviados por fax ou interpostos fora do prazo legal.</w:t>
      </w:r>
    </w:p>
    <w:p>
      <w:pPr>
        <w:pStyle w:val="Normal"/>
        <w:jc w:val="both"/>
        <w:rPr>
          <w:b/>
          <w:b/>
          <w:bCs/>
          <w:sz w:val="24"/>
          <w:szCs w:val="24"/>
          <w:u w:val="none"/>
          <w:lang w:val="pt-BR" w:eastAsia="pt-BR"/>
        </w:rPr>
      </w:pPr>
      <w:r>
        <w:rPr>
          <w:b/>
          <w:bCs/>
          <w:sz w:val="24"/>
          <w:szCs w:val="24"/>
          <w:u w:val="none"/>
          <w:lang w:val="pt-BR" w:eastAsia="pt-BR"/>
        </w:rPr>
      </w:r>
    </w:p>
    <w:p>
      <w:pPr>
        <w:pStyle w:val="Normal"/>
        <w:jc w:val="both"/>
        <w:rPr>
          <w:sz w:val="24"/>
          <w:szCs w:val="24"/>
        </w:rPr>
      </w:pPr>
      <w:r>
        <w:rPr>
          <w:b/>
          <w:bCs/>
          <w:sz w:val="24"/>
          <w:szCs w:val="24"/>
          <w:u w:val="none"/>
          <w:lang w:val="pt-BR" w:eastAsia="pt-BR"/>
        </w:rPr>
        <w:t xml:space="preserve">12. </w:t>
      </w:r>
      <w:r>
        <w:rPr>
          <w:b/>
          <w:bCs/>
          <w:sz w:val="24"/>
          <w:szCs w:val="24"/>
          <w:u w:val="single"/>
          <w:lang w:val="pt-BR" w:eastAsia="pt-BR"/>
        </w:rPr>
        <w:t>LOCAL E PRAZO DE ENTREGA E CONDIÇÕES DE RECEBIMENTO</w:t>
      </w:r>
    </w:p>
    <w:p>
      <w:pPr>
        <w:pStyle w:val="WWLista2"/>
        <w:spacing w:lineRule="atLeast" w:line="100" w:before="0" w:after="0"/>
        <w:ind w:left="0" w:right="0" w:hanging="0"/>
        <w:jc w:val="both"/>
        <w:rPr/>
      </w:pPr>
      <w:r>
        <w:rPr>
          <w:rFonts w:ascii="Times New Roman" w:hAnsi="Times New Roman"/>
          <w:sz w:val="24"/>
          <w:szCs w:val="24"/>
        </w:rPr>
        <w:t xml:space="preserve">12.1. Os materiais deverão ser entregues e instalados na Câmara Municipal de Uruguaiana, sem nenhum custo adicional, dentro do </w:t>
      </w:r>
      <w:r>
        <w:rPr>
          <w:rFonts w:ascii="Times New Roman" w:hAnsi="Times New Roman"/>
          <w:b/>
          <w:sz w:val="24"/>
          <w:szCs w:val="24"/>
        </w:rPr>
        <w:t>prazo máximo de 60 dias,</w:t>
      </w:r>
      <w:r>
        <w:rPr>
          <w:rFonts w:ascii="Times New Roman" w:hAnsi="Times New Roman"/>
          <w:sz w:val="24"/>
          <w:szCs w:val="24"/>
        </w:rPr>
        <w:t xml:space="preserve"> contados da assinatura do contrato.</w:t>
      </w:r>
    </w:p>
    <w:p>
      <w:pPr>
        <w:pStyle w:val="WWLista2"/>
        <w:spacing w:lineRule="atLeast" w:line="100" w:before="0" w:after="0"/>
        <w:ind w:left="0" w:right="0" w:hanging="0"/>
        <w:jc w:val="both"/>
        <w:rPr>
          <w:sz w:val="24"/>
          <w:szCs w:val="24"/>
        </w:rPr>
      </w:pPr>
      <w:r>
        <w:rPr>
          <w:rFonts w:ascii="Times New Roman" w:hAnsi="Times New Roman"/>
          <w:sz w:val="24"/>
          <w:szCs w:val="24"/>
        </w:rPr>
        <w:t>12.2 A critério da Administração, o prazo para a entrega dos produtos poderá ser prorrogado,  desde que haja tempestiva, formal e justificável solicitação da adjudicatária.</w:t>
      </w:r>
    </w:p>
    <w:p>
      <w:pPr>
        <w:pStyle w:val="Normal"/>
        <w:jc w:val="both"/>
        <w:rPr>
          <w:sz w:val="24"/>
          <w:szCs w:val="24"/>
        </w:rPr>
      </w:pPr>
      <w:r>
        <w:rPr>
          <w:sz w:val="24"/>
          <w:szCs w:val="24"/>
        </w:rPr>
        <w:t xml:space="preserve">12.3. </w:t>
      </w:r>
      <w:r>
        <w:rPr>
          <w:rFonts w:eastAsia="Times New Roman" w:cs="Times New Roman"/>
          <w:color w:val="00000A"/>
          <w:sz w:val="24"/>
          <w:szCs w:val="24"/>
          <w:lang w:val="pt-BR" w:eastAsia="pt-BR"/>
        </w:rPr>
        <w:t xml:space="preserve">A Contratante promoverá a avaliação dos produtos recebidos e constatação do pleno atendimento das características especificadas no Edital, estando a emissão do aceite </w:t>
      </w:r>
      <w:r>
        <w:rPr>
          <w:rFonts w:eastAsia="Times New Roman" w:cs="Times New Roman"/>
          <w:b w:val="false"/>
          <w:bCs w:val="false"/>
          <w:color w:val="00000A"/>
          <w:sz w:val="24"/>
          <w:szCs w:val="24"/>
          <w:lang w:val="pt-BR" w:eastAsia="pt-BR"/>
        </w:rPr>
        <w:t>condicionado a esta avaliação.</w:t>
      </w:r>
    </w:p>
    <w:p>
      <w:pPr>
        <w:pStyle w:val="Normal"/>
        <w:ind w:left="0" w:right="0" w:hanging="0"/>
        <w:jc w:val="both"/>
        <w:rPr>
          <w:sz w:val="24"/>
          <w:szCs w:val="24"/>
        </w:rPr>
      </w:pPr>
      <w:r>
        <w:rPr>
          <w:sz w:val="24"/>
          <w:szCs w:val="24"/>
        </w:rPr>
        <w:t xml:space="preserve">12.4. </w:t>
      </w:r>
      <w:r>
        <w:rPr>
          <w:rFonts w:eastAsia="Times New Roman" w:cs="Times New Roman"/>
          <w:b w:val="false"/>
          <w:bCs w:val="false"/>
          <w:color w:val="000000"/>
          <w:sz w:val="24"/>
          <w:szCs w:val="24"/>
        </w:rPr>
        <w:t>Em hipótese alguma serão aceitos produtos de qualidade inferior aos especificados no objeto deste convite.</w:t>
      </w:r>
    </w:p>
    <w:p>
      <w:pPr>
        <w:pStyle w:val="Normal"/>
        <w:ind w:left="0" w:right="0" w:hanging="0"/>
        <w:jc w:val="both"/>
        <w:rPr>
          <w:rFonts w:ascii="Times New Roman" w:hAnsi="Times New Roman" w:eastAsia="Times New Roman" w:cs="Times New Roman"/>
          <w:b w:val="false"/>
          <w:b w:val="false"/>
          <w:bCs w:val="false"/>
          <w:color w:val="000000"/>
          <w:sz w:val="24"/>
          <w:szCs w:val="24"/>
        </w:rPr>
      </w:pPr>
      <w:r>
        <w:rPr>
          <w:rFonts w:eastAsia="Times New Roman" w:cs="Times New Roman"/>
          <w:b w:val="false"/>
          <w:bCs w:val="false"/>
          <w:color w:val="000000"/>
          <w:sz w:val="24"/>
          <w:szCs w:val="24"/>
        </w:rPr>
      </w:r>
    </w:p>
    <w:p>
      <w:pPr>
        <w:pStyle w:val="Normal"/>
        <w:jc w:val="both"/>
        <w:rPr>
          <w:sz w:val="24"/>
          <w:szCs w:val="24"/>
        </w:rPr>
      </w:pPr>
      <w:r>
        <w:rPr>
          <w:b/>
          <w:bCs/>
          <w:sz w:val="24"/>
          <w:szCs w:val="24"/>
        </w:rPr>
        <w:t xml:space="preserve">13. </w:t>
      </w:r>
      <w:r>
        <w:rPr>
          <w:b/>
          <w:bCs/>
          <w:sz w:val="24"/>
          <w:szCs w:val="24"/>
          <w:u w:val="single"/>
        </w:rPr>
        <w:t xml:space="preserve">DAS CONDIÇÕES DE PAGAMENTO </w:t>
      </w:r>
    </w:p>
    <w:p>
      <w:pPr>
        <w:pStyle w:val="Normal"/>
        <w:spacing w:lineRule="auto" w:line="276"/>
        <w:jc w:val="both"/>
        <w:rPr>
          <w:sz w:val="24"/>
          <w:szCs w:val="24"/>
        </w:rPr>
      </w:pPr>
      <w:r>
        <w:rPr>
          <w:sz w:val="24"/>
          <w:szCs w:val="24"/>
        </w:rPr>
        <w:t>13.1. O pagamento será efetuado em uma</w:t>
      </w:r>
      <w:r>
        <w:rPr>
          <w:b w:val="false"/>
          <w:bCs w:val="false"/>
          <w:sz w:val="24"/>
          <w:szCs w:val="24"/>
        </w:rPr>
        <w:t xml:space="preserve"> parcela </w:t>
      </w:r>
      <w:r>
        <w:rPr>
          <w:rFonts w:eastAsia="TimesNewRomanPSMT" w:cs="TimesNewRomanPSMT"/>
          <w:sz w:val="24"/>
          <w:szCs w:val="24"/>
        </w:rPr>
        <w:t xml:space="preserve">paga em até 05 (cinco) dias contados do recebimento definitivo dos produtos e apresentação da nota fiscal, </w:t>
      </w:r>
      <w:r>
        <w:rPr>
          <w:rFonts w:eastAsia="TimesNewRomanPSMT" w:cs="TimesNewRomanPSMT"/>
          <w:b w:val="false"/>
          <w:bCs w:val="false"/>
          <w:sz w:val="24"/>
          <w:szCs w:val="24"/>
        </w:rPr>
        <w:t>condicionado ao aceite do servidor responsável pela fiscalização do contrato, mediante verificação sobre a qualidade dos produtos recebidos e a conformidade com o edital.</w:t>
      </w:r>
    </w:p>
    <w:p>
      <w:pPr>
        <w:pStyle w:val="Normal"/>
        <w:spacing w:lineRule="auto" w:line="276"/>
        <w:jc w:val="both"/>
        <w:rPr>
          <w:rFonts w:ascii="Times New Roman" w:hAnsi="Times New Roman" w:eastAsia="TimesNewRomanPSMT" w:cs="TimesNewRomanPSMT"/>
          <w:b w:val="false"/>
          <w:b w:val="false"/>
          <w:bCs w:val="false"/>
          <w:sz w:val="24"/>
          <w:szCs w:val="24"/>
        </w:rPr>
      </w:pPr>
      <w:r>
        <w:rPr>
          <w:rFonts w:eastAsia="TimesNewRomanPSMT" w:cs="TimesNewRomanPSMT"/>
          <w:b w:val="false"/>
          <w:bCs w:val="false"/>
          <w:sz w:val="24"/>
          <w:szCs w:val="24"/>
        </w:rPr>
      </w:r>
    </w:p>
    <w:p>
      <w:pPr>
        <w:pStyle w:val="Normal"/>
        <w:jc w:val="both"/>
        <w:rPr>
          <w:sz w:val="24"/>
          <w:szCs w:val="24"/>
        </w:rPr>
      </w:pPr>
      <w:r>
        <w:rPr>
          <w:b/>
          <w:bCs/>
          <w:sz w:val="24"/>
          <w:szCs w:val="24"/>
          <w:u w:val="none"/>
        </w:rPr>
        <w:t xml:space="preserve">14. </w:t>
      </w:r>
      <w:r>
        <w:rPr>
          <w:b/>
          <w:bCs/>
          <w:sz w:val="24"/>
          <w:szCs w:val="24"/>
          <w:u w:val="single"/>
        </w:rPr>
        <w:t>DA IMPUGNAÇÃO DO EDITAL</w:t>
      </w:r>
      <w:r>
        <w:rPr>
          <w:b/>
          <w:bCs/>
          <w:sz w:val="24"/>
          <w:szCs w:val="24"/>
          <w:u w:val="none"/>
        </w:rPr>
        <w:t xml:space="preserve"> </w:t>
      </w:r>
    </w:p>
    <w:p>
      <w:pPr>
        <w:pStyle w:val="Normal"/>
        <w:spacing w:lineRule="auto" w:line="276"/>
        <w:jc w:val="both"/>
        <w:rPr/>
      </w:pPr>
      <w:r>
        <w:rPr>
          <w:rStyle w:val="Fontepargpadro"/>
          <w:rFonts w:eastAsia="Times New Roman" w:cs="Times New Roman"/>
          <w:sz w:val="24"/>
          <w:szCs w:val="24"/>
        </w:rPr>
        <w:t xml:space="preserve">14.1 </w:t>
      </w:r>
      <w:r>
        <w:rPr>
          <w:rStyle w:val="Fontepargpadro"/>
          <w:rFonts w:eastAsia="Times New Roman" w:cs="Times New Roman"/>
          <w:caps w:val="false"/>
          <w:smallCaps w:val="false"/>
          <w:color w:val="000000"/>
          <w:spacing w:val="0"/>
          <w:sz w:val="24"/>
          <w:szCs w:val="24"/>
        </w:rPr>
        <w:t> </w:t>
      </w:r>
      <w:r>
        <w:rPr>
          <w:rStyle w:val="Fontepargpadro"/>
          <w:rFonts w:eastAsia="Times New Roman" w:cs="Times New Roman"/>
          <w:b w:val="false"/>
          <w:i w:val="false"/>
          <w:caps w:val="false"/>
          <w:smallCaps w:val="false"/>
          <w:color w:val="000000"/>
          <w:spacing w:val="0"/>
          <w:sz w:val="24"/>
          <w:szCs w:val="24"/>
        </w:rPr>
        <w:t>Qualquer cidadão é parte legítima para impugnar edital de licitação por irregularidade na aplicação desta Lei, devendo protocolar o pedido até 5 (cinco) dias úteis antes da data fixada para a abertura dos envelopes de habilitação, no horário das 8h às 14h, devendo a Administração julgar e responder à impugnação em até 3 (três) dias úteis, sem prejuízo da faculdade prevista no § 1ºdo art. 113.</w:t>
      </w:r>
    </w:p>
    <w:p>
      <w:pPr>
        <w:pStyle w:val="Normal"/>
        <w:spacing w:lineRule="auto" w:line="276"/>
        <w:jc w:val="both"/>
        <w:rPr/>
      </w:pPr>
      <w:r>
        <w:rPr>
          <w:rStyle w:val="Fontepargpadro"/>
          <w:rFonts w:eastAsia="Times New Roman" w:cs="Times New Roman"/>
          <w:sz w:val="24"/>
          <w:szCs w:val="24"/>
        </w:rPr>
        <w:t xml:space="preserve">14.2. </w:t>
      </w:r>
      <w:r>
        <w:rPr>
          <w:rStyle w:val="Fontepargpadro"/>
          <w:rFonts w:eastAsia="Times New Roman" w:cs="Times New Roman"/>
          <w:b w:val="false"/>
          <w:i w:val="false"/>
          <w:caps w:val="false"/>
          <w:smallCaps w:val="false"/>
          <w:color w:val="000000"/>
          <w:spacing w:val="0"/>
          <w:sz w:val="24"/>
          <w:szCs w:val="24"/>
        </w:rPr>
        <w:t>Decairá do direito de impugnar os termos do edital de licitação perante a administração o licitante que não o fizer até às 14 h do segundo dia útil que anteceder a abertura dos envelopes de habilitação.</w:t>
      </w:r>
    </w:p>
    <w:p>
      <w:pPr>
        <w:pStyle w:val="Normal"/>
        <w:spacing w:lineRule="auto" w:line="276"/>
        <w:jc w:val="both"/>
        <w:rPr/>
      </w:pPr>
      <w:r>
        <w:rPr>
          <w:rStyle w:val="Fontepargpadro"/>
          <w:rFonts w:eastAsia="Times New Roman" w:cs="Times New Roman"/>
          <w:sz w:val="24"/>
          <w:szCs w:val="24"/>
        </w:rPr>
        <w:t>14.3  Quando acolhida a impugnação, será designada nova data para a realização desta licitação.</w:t>
      </w:r>
    </w:p>
    <w:p>
      <w:pPr>
        <w:pStyle w:val="Normal"/>
        <w:spacing w:lineRule="auto" w:line="276"/>
        <w:jc w:val="both"/>
        <w:rPr>
          <w:rFonts w:ascii="Times New Roman" w:hAnsi="Times New Roman"/>
          <w:b/>
          <w:b/>
          <w:bCs/>
          <w:sz w:val="24"/>
          <w:szCs w:val="24"/>
        </w:rPr>
      </w:pPr>
      <w:r>
        <w:rPr>
          <w:rStyle w:val="Fontepargpadro"/>
          <w:rFonts w:eastAsia="Times New Roman" w:cs="Times New Roman"/>
          <w:b w:val="false"/>
          <w:bCs w:val="false"/>
          <w:color w:val="00000A"/>
          <w:sz w:val="24"/>
          <w:szCs w:val="24"/>
          <w:lang w:val="pt-BR" w:eastAsia="zxx" w:bidi="zxx"/>
        </w:rPr>
        <w:t>14.4</w:t>
      </w:r>
      <w:r>
        <w:rPr>
          <w:rStyle w:val="Fontepargpadro"/>
          <w:rFonts w:eastAsia="Times New Roman" w:cs="Times New Roman"/>
          <w:b/>
          <w:bCs/>
          <w:color w:val="00000A"/>
          <w:sz w:val="24"/>
          <w:szCs w:val="24"/>
          <w:lang w:val="pt-BR" w:eastAsia="zxx" w:bidi="zxx"/>
        </w:rPr>
        <w:t xml:space="preserve"> </w:t>
      </w:r>
      <w:r>
        <w:rPr>
          <w:rStyle w:val="Fontepargpadro"/>
          <w:rFonts w:eastAsia="ArialMT" w:cs="Times New Roman"/>
          <w:b w:val="false"/>
          <w:bCs w:val="false"/>
          <w:color w:val="00000A"/>
          <w:sz w:val="24"/>
          <w:szCs w:val="24"/>
          <w:lang w:val="pt-BR" w:eastAsia="zxx" w:bidi="zxx"/>
        </w:rPr>
        <w:t>A impugnação feita tempestivamente pelo licitante não o impedirá de participar do processo licitatório até o trânsito em julgado da decisão a ela pertinente.</w:t>
      </w:r>
    </w:p>
    <w:p>
      <w:pPr>
        <w:pStyle w:val="Normal"/>
        <w:jc w:val="both"/>
        <w:rPr>
          <w:rStyle w:val="Fontepargpadro"/>
          <w:sz w:val="24"/>
          <w:szCs w:val="24"/>
        </w:rPr>
      </w:pPr>
      <w:r>
        <w:rPr>
          <w:sz w:val="24"/>
          <w:szCs w:val="24"/>
        </w:rPr>
      </w:r>
    </w:p>
    <w:p>
      <w:pPr>
        <w:pStyle w:val="Normal"/>
        <w:jc w:val="both"/>
        <w:rPr>
          <w:sz w:val="24"/>
          <w:szCs w:val="24"/>
        </w:rPr>
      </w:pPr>
      <w:r>
        <w:rPr>
          <w:b/>
          <w:bCs/>
          <w:sz w:val="24"/>
          <w:szCs w:val="24"/>
        </w:rPr>
        <w:t xml:space="preserve">15. </w:t>
      </w:r>
      <w:r>
        <w:rPr>
          <w:b/>
          <w:bCs/>
          <w:sz w:val="24"/>
          <w:szCs w:val="24"/>
          <w:u w:val="single"/>
        </w:rPr>
        <w:t>DAS PENALIDADES</w:t>
      </w:r>
    </w:p>
    <w:p>
      <w:pPr>
        <w:pStyle w:val="Normal"/>
        <w:spacing w:lineRule="auto" w:line="276"/>
        <w:jc w:val="both"/>
        <w:rPr>
          <w:sz w:val="24"/>
          <w:szCs w:val="24"/>
        </w:rPr>
      </w:pPr>
      <w:r>
        <w:rPr>
          <w:sz w:val="24"/>
          <w:szCs w:val="24"/>
        </w:rPr>
        <w:t>15.1. São aplicáveis as sanções previstas no capítulo IV da Lei Federal nº 8.666/93 e demais normas pertinentes.</w:t>
      </w:r>
    </w:p>
    <w:p>
      <w:pPr>
        <w:pStyle w:val="Normal"/>
        <w:spacing w:lineRule="auto" w:line="276"/>
        <w:jc w:val="both"/>
        <w:rPr>
          <w:sz w:val="24"/>
          <w:szCs w:val="24"/>
        </w:rPr>
      </w:pPr>
      <w:r>
        <w:rPr>
          <w:sz w:val="24"/>
          <w:szCs w:val="24"/>
        </w:rPr>
        <w:t>15.2. O não cumprimento dos prazos de entrega dos itens constantes do objeto da licitação sujeita o proponente adjudicado à multa de 0,5% (meio por cento) por dia de atraso, não cumulativa, calculada sobre o preço total proposto pelo proponente para o item.</w:t>
      </w:r>
    </w:p>
    <w:p>
      <w:pPr>
        <w:pStyle w:val="Corpodotexto"/>
        <w:spacing w:lineRule="auto" w:line="276" w:before="0" w:after="0"/>
        <w:jc w:val="both"/>
        <w:rPr>
          <w:sz w:val="24"/>
          <w:szCs w:val="24"/>
        </w:rPr>
      </w:pPr>
      <w:r>
        <w:rPr>
          <w:sz w:val="24"/>
          <w:szCs w:val="24"/>
        </w:rPr>
        <w:t>15.3. Quando comprovado, a qualquer tempo, que os produtos entregues não correspondem ao especificado na proposta adjudicada e não sendo efetuada a sua substituição, fica garantido à Câmara Municipal o direito de ressarcimento de eventuais prejuízos que o fato ocasionar.</w:t>
      </w:r>
    </w:p>
    <w:p>
      <w:pPr>
        <w:pStyle w:val="Normal"/>
        <w:spacing w:lineRule="auto" w:line="276"/>
        <w:jc w:val="both"/>
        <w:rPr>
          <w:sz w:val="24"/>
          <w:szCs w:val="24"/>
        </w:rPr>
      </w:pPr>
      <w:r>
        <w:rPr>
          <w:b w:val="false"/>
          <w:bCs w:val="false"/>
          <w:sz w:val="24"/>
          <w:szCs w:val="24"/>
        </w:rPr>
        <w:t>15.4. A licitante, que ensejar o retardamento da execução do certame, não mantiver a proposta, comportar-se de modo inidôneo ou fizer declaração falsa, estará sujeita à pena de suspensão de seu direito de licitar e contratar com a Administração, pelo prazo de até 2 (dois) anos.</w:t>
      </w:r>
    </w:p>
    <w:p>
      <w:pPr>
        <w:pStyle w:val="Corpodotexto"/>
        <w:spacing w:before="0" w:after="0"/>
        <w:jc w:val="both"/>
        <w:rPr>
          <w:rFonts w:ascii="Times New Roman" w:hAnsi="Times New Roman"/>
          <w:b w:val="false"/>
          <w:b w:val="false"/>
          <w:bCs w:val="false"/>
          <w:sz w:val="24"/>
          <w:szCs w:val="24"/>
        </w:rPr>
      </w:pPr>
      <w:r>
        <w:rPr>
          <w:b w:val="false"/>
          <w:bCs w:val="false"/>
          <w:sz w:val="24"/>
          <w:szCs w:val="24"/>
        </w:rPr>
      </w:r>
    </w:p>
    <w:p>
      <w:pPr>
        <w:pStyle w:val="Normal"/>
        <w:jc w:val="both"/>
        <w:rPr>
          <w:sz w:val="24"/>
          <w:szCs w:val="24"/>
        </w:rPr>
      </w:pPr>
      <w:r>
        <w:rPr>
          <w:rFonts w:eastAsia="Times New Roman" w:cs="Times New Roman"/>
          <w:b/>
          <w:sz w:val="24"/>
          <w:szCs w:val="24"/>
          <w:u w:val="none"/>
        </w:rPr>
        <w:t xml:space="preserve">16. </w:t>
      </w:r>
      <w:r>
        <w:rPr>
          <w:rFonts w:eastAsia="Times New Roman" w:cs="Times New Roman"/>
          <w:b/>
          <w:sz w:val="24"/>
          <w:szCs w:val="24"/>
          <w:u w:val="single"/>
        </w:rPr>
        <w:t>DISPOSIÇÕES GERAIS E FINAIS</w:t>
      </w:r>
    </w:p>
    <w:p>
      <w:pPr>
        <w:pStyle w:val="Normal"/>
        <w:spacing w:lineRule="auto" w:line="276"/>
        <w:jc w:val="both"/>
        <w:rPr>
          <w:sz w:val="24"/>
          <w:szCs w:val="24"/>
        </w:rPr>
      </w:pPr>
      <w:r>
        <w:rPr>
          <w:sz w:val="24"/>
          <w:szCs w:val="24"/>
        </w:rPr>
        <w:t>16.1. Esta licitação será regida pelo disposto na Lei n° 8.666/93 e suas alterações, bem como a Lei Complementar 123/2006 e suas alterações posteriores, e pelas demais normas pertinentes.</w:t>
      </w:r>
    </w:p>
    <w:p>
      <w:pPr>
        <w:pStyle w:val="Normal"/>
        <w:spacing w:lineRule="auto" w:line="276"/>
        <w:jc w:val="both"/>
        <w:rPr>
          <w:sz w:val="24"/>
          <w:szCs w:val="24"/>
        </w:rPr>
      </w:pPr>
      <w:r>
        <w:rPr>
          <w:b w:val="false"/>
          <w:bCs w:val="false"/>
          <w:sz w:val="24"/>
          <w:szCs w:val="24"/>
        </w:rPr>
        <w:t>16.2.</w:t>
      </w:r>
      <w:r>
        <w:rPr>
          <w:b/>
          <w:sz w:val="24"/>
          <w:szCs w:val="24"/>
        </w:rPr>
        <w:t xml:space="preserve"> </w:t>
      </w:r>
      <w:r>
        <w:rPr>
          <w:sz w:val="24"/>
          <w:szCs w:val="24"/>
        </w:rPr>
        <w:t>A autoridade competente para a aprovação do procedimento poderá revogar a licitação por razões de interesse público decorrente de fato superveniente, devidamente comprovado, pertinente e suficiente para justificar tal conduta, e deverá anulá-la, de ofício ou por provocação de terceiros, mediante parecer escrito e devidamente fundamentado, em caso de haver sido constatada qualquer ilegalidade, assegurado o contraditório e a ampla defesa.</w:t>
      </w:r>
    </w:p>
    <w:p>
      <w:pPr>
        <w:pStyle w:val="Normal"/>
        <w:spacing w:lineRule="auto" w:line="276"/>
        <w:jc w:val="both"/>
        <w:rPr>
          <w:sz w:val="24"/>
          <w:szCs w:val="24"/>
        </w:rPr>
      </w:pPr>
      <w:r>
        <w:rPr>
          <w:rFonts w:eastAsia="Times New Roman" w:cs="Times New Roman"/>
          <w:b w:val="false"/>
          <w:bCs w:val="false"/>
          <w:sz w:val="24"/>
          <w:szCs w:val="24"/>
        </w:rPr>
        <w:t>16.3.</w:t>
      </w:r>
      <w:r>
        <w:rPr>
          <w:rFonts w:eastAsia="Times New Roman" w:cs="Times New Roman"/>
          <w:sz w:val="24"/>
          <w:szCs w:val="24"/>
        </w:rPr>
        <w:t xml:space="preserve"> As informações adicionais, se necessárias, serão fornecidas pela Comissão Permanente de Licitações, junto à Câmara Municipal de Uruguaiana, de segunda a sexta-feira no horário de 08 h às 14 h, pelo telefone (0**55) 3412-5977.</w:t>
      </w:r>
    </w:p>
    <w:p>
      <w:pPr>
        <w:pStyle w:val="Normal"/>
        <w:spacing w:lineRule="auto" w:line="276"/>
        <w:jc w:val="both"/>
        <w:rPr>
          <w:sz w:val="24"/>
          <w:szCs w:val="24"/>
        </w:rPr>
      </w:pPr>
      <w:r>
        <w:rPr>
          <w:rFonts w:eastAsia="Times New Roman" w:cs="Times New Roman"/>
          <w:b w:val="false"/>
          <w:bCs w:val="false"/>
          <w:sz w:val="24"/>
          <w:szCs w:val="24"/>
        </w:rPr>
        <w:t>16.4.</w:t>
      </w:r>
      <w:r>
        <w:rPr>
          <w:rFonts w:eastAsia="Times New Roman" w:cs="Times New Roman"/>
          <w:sz w:val="24"/>
          <w:szCs w:val="24"/>
        </w:rPr>
        <w:t xml:space="preserve"> Fica eleito o Foro de Uruguaiana para dirimir controvérsias resultantes do presente edital.</w:t>
      </w:r>
    </w:p>
    <w:p>
      <w:pPr>
        <w:pStyle w:val="Normal"/>
        <w:spacing w:lineRule="auto" w:line="276"/>
        <w:jc w:val="both"/>
        <w:rPr>
          <w:sz w:val="24"/>
          <w:szCs w:val="24"/>
        </w:rPr>
      </w:pPr>
      <w:r>
        <w:rPr>
          <w:rFonts w:eastAsia="Times New Roman" w:cs="Times New Roman"/>
          <w:b w:val="false"/>
          <w:bCs w:val="false"/>
          <w:sz w:val="24"/>
          <w:szCs w:val="24"/>
        </w:rPr>
        <w:t xml:space="preserve">16.5. </w:t>
      </w:r>
      <w:r>
        <w:rPr>
          <w:rFonts w:eastAsia="Times New Roman" w:cs="Times New Roman"/>
          <w:sz w:val="24"/>
          <w:szCs w:val="24"/>
        </w:rPr>
        <w:t>É facultado à Comissão Permanente de Licitações, em qualquer fase deste Edital, promover diligências destinadas a esclarecer ou complementar a instrução do processo, vedada a inclusão posterior de exigência de documento ou informação que deveria constar obrigatoriamente da proposta.</w:t>
      </w:r>
    </w:p>
    <w:p>
      <w:pPr>
        <w:pStyle w:val="Normal"/>
        <w:spacing w:lineRule="auto" w:line="276"/>
        <w:jc w:val="both"/>
        <w:rPr>
          <w:sz w:val="24"/>
          <w:szCs w:val="24"/>
        </w:rPr>
      </w:pPr>
      <w:r>
        <w:rPr>
          <w:b w:val="false"/>
          <w:bCs w:val="false"/>
          <w:sz w:val="24"/>
          <w:szCs w:val="24"/>
        </w:rPr>
        <w:t>16.6.</w:t>
      </w:r>
      <w:r>
        <w:rPr>
          <w:sz w:val="24"/>
          <w:szCs w:val="24"/>
        </w:rPr>
        <w:t xml:space="preserve"> Não serão considerados motivos para desclassificação simples omissões ou erros materiais nas propostas, desde que sejam irrelevantes, não prejudiquem o processamento da licitação e o entendimento das propostas.</w:t>
      </w:r>
    </w:p>
    <w:p>
      <w:pPr>
        <w:pStyle w:val="Normal"/>
        <w:spacing w:lineRule="auto" w:line="276"/>
        <w:jc w:val="both"/>
        <w:rPr>
          <w:sz w:val="24"/>
          <w:szCs w:val="24"/>
        </w:rPr>
      </w:pPr>
      <w:r>
        <w:rPr>
          <w:b w:val="false"/>
          <w:bCs w:val="false"/>
          <w:sz w:val="24"/>
          <w:szCs w:val="24"/>
        </w:rPr>
        <w:t>16.7.</w:t>
      </w:r>
      <w:r>
        <w:rPr>
          <w:sz w:val="24"/>
          <w:szCs w:val="24"/>
        </w:rPr>
        <w:t xml:space="preserve"> Na hipótese de ocorrer à inabilitação ou desclassificação de todos os licitantes, a Comissão poderá fixar o prazo de 03 (três) dias úteis para apresentação de nova documentação ou de novas propostas, em consonância com a previsão do § 3º do art. 48 do Lei de Licitações.</w:t>
      </w:r>
    </w:p>
    <w:p>
      <w:pPr>
        <w:pStyle w:val="Normal"/>
        <w:spacing w:lineRule="auto" w:line="276" w:before="0" w:after="0"/>
        <w:jc w:val="both"/>
        <w:rPr>
          <w:rFonts w:eastAsia="Times New Roman" w:cs="Times New Roman"/>
          <w:b w:val="false"/>
          <w:b w:val="false"/>
          <w:bCs w:val="false"/>
          <w:sz w:val="24"/>
          <w:szCs w:val="24"/>
          <w:u w:val="none"/>
        </w:rPr>
      </w:pPr>
      <w:r>
        <w:rPr>
          <w:rFonts w:eastAsia="Times New Roman" w:cs="Times New Roman"/>
          <w:b w:val="false"/>
          <w:bCs w:val="false"/>
          <w:sz w:val="24"/>
          <w:szCs w:val="24"/>
          <w:u w:val="none"/>
        </w:rPr>
        <w:t>16.8. A Câmara Municipal, a critério de seu representante legal, reserva-se o direito de anular ou revogar a presente licitação, no todo ou em parte, nos casos previstos em lei ou por motivos de conveniência e oportunidade, técnica ou financeira, adjudicar somente parte do objeto, sem que com isso, caiba às licitantes reclamarem qualquer espécie de indenização.</w:t>
      </w:r>
    </w:p>
    <w:p>
      <w:pPr>
        <w:pStyle w:val="Corpodotexto"/>
        <w:spacing w:before="0" w:after="0"/>
        <w:jc w:val="right"/>
        <w:rPr>
          <w:rFonts w:ascii="Times New Roman" w:hAnsi="Times New Roman"/>
          <w:sz w:val="24"/>
          <w:szCs w:val="24"/>
        </w:rPr>
      </w:pPr>
      <w:r>
        <w:rPr>
          <w:sz w:val="24"/>
          <w:szCs w:val="24"/>
        </w:rPr>
      </w:r>
    </w:p>
    <w:p>
      <w:pPr>
        <w:pStyle w:val="Corpodotexto"/>
        <w:spacing w:before="0" w:after="0"/>
        <w:jc w:val="right"/>
        <w:rPr>
          <w:sz w:val="24"/>
          <w:szCs w:val="24"/>
        </w:rPr>
      </w:pPr>
      <w:r>
        <w:rPr>
          <w:sz w:val="24"/>
          <w:szCs w:val="24"/>
        </w:rPr>
        <w:t>Uruguaiana, 25 de novembro de 2021.</w:t>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r>
    </w:p>
    <w:tbl>
      <w:tblPr>
        <w:tblW w:w="9355" w:type="dxa"/>
        <w:jc w:val="left"/>
        <w:tblInd w:w="55" w:type="dxa"/>
        <w:tblCellMar>
          <w:top w:w="55" w:type="dxa"/>
          <w:left w:w="55" w:type="dxa"/>
          <w:bottom w:w="55" w:type="dxa"/>
          <w:right w:w="55" w:type="dxa"/>
        </w:tblCellMar>
      </w:tblPr>
      <w:tblGrid>
        <w:gridCol w:w="4677"/>
        <w:gridCol w:w="4677"/>
      </w:tblGrid>
      <w:tr>
        <w:trPr/>
        <w:tc>
          <w:tcPr>
            <w:tcW w:w="4677" w:type="dxa"/>
            <w:tcBorders/>
            <w:shd w:fill="FFFFFF" w:val="clear"/>
          </w:tcPr>
          <w:p>
            <w:pPr>
              <w:pStyle w:val="Normal"/>
              <w:bidi w:val="0"/>
              <w:jc w:val="center"/>
              <w:rPr>
                <w:rFonts w:cs="Arial"/>
                <w:b/>
                <w:b/>
                <w:bCs/>
                <w:i w:val="false"/>
                <w:i w:val="false"/>
                <w:iCs w:val="false"/>
                <w:sz w:val="24"/>
                <w:szCs w:val="24"/>
                <w:u w:val="none"/>
              </w:rPr>
            </w:pPr>
            <w:r>
              <w:rPr>
                <w:rFonts w:cs="Arial"/>
                <w:b/>
                <w:bCs/>
                <w:i w:val="false"/>
                <w:iCs w:val="false"/>
                <w:sz w:val="24"/>
                <w:szCs w:val="24"/>
                <w:u w:val="none"/>
              </w:rPr>
              <w:t>Luiz Carlos F. Duarte Junior</w:t>
            </w:r>
          </w:p>
          <w:p>
            <w:pPr>
              <w:pStyle w:val="Normal"/>
              <w:bidi w:val="0"/>
              <w:jc w:val="center"/>
              <w:rPr>
                <w:rFonts w:cs="Arial"/>
                <w:b/>
                <w:b/>
                <w:bCs/>
                <w:i w:val="false"/>
                <w:i w:val="false"/>
                <w:iCs w:val="false"/>
                <w:sz w:val="24"/>
                <w:szCs w:val="24"/>
                <w:u w:val="none"/>
              </w:rPr>
            </w:pPr>
            <w:r>
              <w:rPr>
                <w:rFonts w:cs="Arial"/>
                <w:b/>
                <w:bCs/>
                <w:i w:val="false"/>
                <w:iCs w:val="false"/>
                <w:sz w:val="24"/>
                <w:szCs w:val="24"/>
                <w:u w:val="none"/>
              </w:rPr>
              <w:t>Presidente CPL</w:t>
            </w:r>
          </w:p>
        </w:tc>
        <w:tc>
          <w:tcPr>
            <w:tcW w:w="4677" w:type="dxa"/>
            <w:tcBorders/>
            <w:shd w:fill="FFFFFF" w:val="clear"/>
          </w:tcPr>
          <w:p>
            <w:pPr>
              <w:pStyle w:val="Normal"/>
              <w:ind w:left="0" w:right="74" w:hanging="0"/>
              <w:jc w:val="center"/>
              <w:rPr/>
            </w:pPr>
            <w:r>
              <w:rPr>
                <w:rStyle w:val="Fontepargpadro"/>
                <w:rFonts w:cs="Times New Roman"/>
                <w:b/>
                <w:bCs/>
                <w:color w:val="000000"/>
                <w:sz w:val="24"/>
                <w:szCs w:val="24"/>
              </w:rPr>
              <w:t>Ver. Carlos Alberto Delgado de David</w:t>
            </w:r>
          </w:p>
          <w:p>
            <w:pPr>
              <w:pStyle w:val="Normal"/>
              <w:ind w:left="0" w:right="74" w:hanging="0"/>
              <w:jc w:val="center"/>
              <w:rPr>
                <w:rFonts w:ascii="Times New Roman" w:hAnsi="Times New Roman" w:cs="Times New Roman"/>
                <w:b/>
                <w:b/>
                <w:color w:val="000000"/>
                <w:sz w:val="24"/>
                <w:szCs w:val="24"/>
              </w:rPr>
            </w:pPr>
            <w:r>
              <w:rPr>
                <w:rFonts w:eastAsia="Times New Roman" w:cs="Times New Roman"/>
                <w:b/>
                <w:bCs w:val="false"/>
                <w:color w:val="00000A"/>
                <w:sz w:val="24"/>
                <w:szCs w:val="24"/>
                <w:lang w:val="pt-PT" w:eastAsia="zh-CN" w:bidi="ar-SA"/>
              </w:rPr>
              <w:t xml:space="preserve">Presidente </w:t>
            </w:r>
          </w:p>
        </w:tc>
      </w:tr>
    </w:tbl>
    <w:p>
      <w:pPr>
        <w:pStyle w:val="Ttulo2"/>
        <w:numPr>
          <w:ilvl w:val="1"/>
          <w:numId w:val="7"/>
        </w:numPr>
        <w:ind w:left="0" w:right="0" w:hanging="0"/>
        <w:jc w:val="center"/>
        <w:rPr>
          <w:rFonts w:ascii="Times New Roman" w:hAnsi="Times New Roman"/>
          <w:b/>
          <w:b/>
          <w:bCs/>
          <w:sz w:val="24"/>
          <w:szCs w:val="24"/>
          <w:u w:val="single"/>
        </w:rPr>
      </w:pPr>
      <w:r>
        <w:rPr>
          <w:rFonts w:ascii="Times New Roman" w:hAnsi="Times New Roman"/>
          <w:b/>
          <w:bCs/>
          <w:sz w:val="24"/>
          <w:szCs w:val="24"/>
          <w:u w:val="single"/>
        </w:rPr>
      </w:r>
    </w:p>
    <w:p>
      <w:pPr>
        <w:pStyle w:val="Ttulo2"/>
        <w:numPr>
          <w:ilvl w:val="1"/>
          <w:numId w:val="7"/>
        </w:numPr>
        <w:ind w:left="0" w:right="0" w:hanging="0"/>
        <w:jc w:val="center"/>
        <w:rPr>
          <w:rFonts w:ascii="Times New Roman" w:hAnsi="Times New Roman"/>
          <w:b/>
          <w:b/>
          <w:bCs/>
          <w:sz w:val="24"/>
          <w:szCs w:val="24"/>
          <w:u w:val="single"/>
        </w:rPr>
      </w:pPr>
      <w:r>
        <w:rPr>
          <w:rFonts w:ascii="Times New Roman" w:hAnsi="Times New Roman"/>
          <w:b/>
          <w:bCs/>
          <w:sz w:val="24"/>
          <w:szCs w:val="24"/>
          <w:u w:val="single"/>
        </w:rPr>
      </w:r>
    </w:p>
    <w:p>
      <w:pPr>
        <w:pStyle w:val="Ttulo2"/>
        <w:numPr>
          <w:ilvl w:val="1"/>
          <w:numId w:val="7"/>
        </w:numPr>
        <w:ind w:left="0" w:right="0" w:hanging="0"/>
        <w:jc w:val="center"/>
        <w:rPr>
          <w:rFonts w:ascii="Times New Roman" w:hAnsi="Times New Roman"/>
          <w:b/>
          <w:b/>
          <w:bCs/>
          <w:sz w:val="24"/>
          <w:szCs w:val="24"/>
          <w:u w:val="single"/>
        </w:rPr>
      </w:pPr>
      <w:r>
        <w:rPr>
          <w:rFonts w:ascii="Times New Roman" w:hAnsi="Times New Roman"/>
          <w:b/>
          <w:bCs/>
          <w:sz w:val="24"/>
          <w:szCs w:val="24"/>
          <w:u w:val="single"/>
        </w:rPr>
      </w:r>
    </w:p>
    <w:p>
      <w:pPr>
        <w:pStyle w:val="Ttulo2"/>
        <w:numPr>
          <w:ilvl w:val="1"/>
          <w:numId w:val="7"/>
        </w:numPr>
        <w:ind w:left="0" w:right="0" w:hanging="0"/>
        <w:jc w:val="center"/>
        <w:rPr>
          <w:rFonts w:ascii="Times New Roman" w:hAnsi="Times New Roman"/>
          <w:b/>
          <w:b/>
          <w:bCs/>
          <w:sz w:val="24"/>
          <w:szCs w:val="24"/>
          <w:u w:val="single"/>
        </w:rPr>
      </w:pPr>
      <w:r>
        <w:rPr>
          <w:rFonts w:ascii="Times New Roman" w:hAnsi="Times New Roman"/>
          <w:b/>
          <w:bCs/>
          <w:sz w:val="24"/>
          <w:szCs w:val="24"/>
          <w:u w:val="single"/>
        </w:rPr>
      </w:r>
    </w:p>
    <w:p>
      <w:pPr>
        <w:pStyle w:val="Ttulo2"/>
        <w:numPr>
          <w:ilvl w:val="1"/>
          <w:numId w:val="7"/>
        </w:numPr>
        <w:ind w:left="0" w:right="0" w:hanging="0"/>
        <w:jc w:val="center"/>
        <w:rPr>
          <w:rFonts w:ascii="Times New Roman" w:hAnsi="Times New Roman"/>
          <w:b/>
          <w:b/>
          <w:bCs/>
          <w:sz w:val="24"/>
          <w:szCs w:val="24"/>
          <w:u w:val="single"/>
        </w:rPr>
      </w:pPr>
      <w:r>
        <w:rPr>
          <w:rFonts w:ascii="Times New Roman" w:hAnsi="Times New Roman"/>
          <w:b/>
          <w:bCs/>
          <w:sz w:val="24"/>
          <w:szCs w:val="24"/>
          <w:u w:val="single"/>
        </w:rPr>
      </w:r>
    </w:p>
    <w:p>
      <w:pPr>
        <w:pStyle w:val="Ttulo2"/>
        <w:numPr>
          <w:ilvl w:val="1"/>
          <w:numId w:val="7"/>
        </w:numPr>
        <w:ind w:left="0" w:right="0" w:hanging="0"/>
        <w:jc w:val="center"/>
        <w:rPr>
          <w:rFonts w:ascii="Times New Roman" w:hAnsi="Times New Roman"/>
          <w:b/>
          <w:b/>
          <w:bCs/>
          <w:sz w:val="24"/>
          <w:szCs w:val="24"/>
          <w:u w:val="single"/>
        </w:rPr>
      </w:pPr>
      <w:r>
        <w:rPr>
          <w:rFonts w:ascii="Times New Roman" w:hAnsi="Times New Roman"/>
          <w:b/>
          <w:bCs/>
          <w:sz w:val="24"/>
          <w:szCs w:val="24"/>
          <w:u w:val="single"/>
        </w:rPr>
      </w:r>
    </w:p>
    <w:p>
      <w:pPr>
        <w:pStyle w:val="Ttulo2"/>
        <w:numPr>
          <w:ilvl w:val="1"/>
          <w:numId w:val="7"/>
        </w:numPr>
        <w:ind w:left="0" w:right="0" w:hanging="0"/>
        <w:jc w:val="center"/>
        <w:rPr>
          <w:rFonts w:ascii="Times New Roman" w:hAnsi="Times New Roman"/>
          <w:b/>
          <w:b/>
          <w:bCs/>
          <w:sz w:val="24"/>
          <w:szCs w:val="24"/>
          <w:u w:val="single"/>
        </w:rPr>
      </w:pPr>
      <w:r>
        <w:rPr>
          <w:rFonts w:ascii="Times New Roman" w:hAnsi="Times New Roman"/>
          <w:b/>
          <w:bCs/>
          <w:sz w:val="24"/>
          <w:szCs w:val="24"/>
          <w:u w:val="single"/>
        </w:rPr>
      </w:r>
    </w:p>
    <w:p>
      <w:pPr>
        <w:pStyle w:val="Ttulo2"/>
        <w:numPr>
          <w:ilvl w:val="1"/>
          <w:numId w:val="7"/>
        </w:numPr>
        <w:ind w:left="0" w:right="0" w:hanging="0"/>
        <w:jc w:val="center"/>
        <w:rPr>
          <w:rFonts w:ascii="Times New Roman" w:hAnsi="Times New Roman"/>
          <w:b/>
          <w:b/>
          <w:bCs/>
          <w:sz w:val="24"/>
          <w:szCs w:val="24"/>
          <w:u w:val="single"/>
        </w:rPr>
      </w:pPr>
      <w:r>
        <w:rPr>
          <w:rFonts w:ascii="Times New Roman" w:hAnsi="Times New Roman"/>
          <w:b/>
          <w:bCs/>
          <w:sz w:val="24"/>
          <w:szCs w:val="24"/>
          <w:u w:val="single"/>
        </w:rPr>
      </w:r>
    </w:p>
    <w:p>
      <w:pPr>
        <w:pStyle w:val="Ttulo2"/>
        <w:numPr>
          <w:ilvl w:val="1"/>
          <w:numId w:val="7"/>
        </w:numPr>
        <w:ind w:left="0" w:right="0" w:hanging="0"/>
        <w:jc w:val="center"/>
        <w:rPr>
          <w:rFonts w:ascii="Times New Roman" w:hAnsi="Times New Roman"/>
          <w:b/>
          <w:b/>
          <w:bCs/>
          <w:sz w:val="24"/>
          <w:szCs w:val="24"/>
          <w:u w:val="single"/>
        </w:rPr>
      </w:pPr>
      <w:r>
        <w:rPr>
          <w:rFonts w:ascii="Times New Roman" w:hAnsi="Times New Roman"/>
          <w:b/>
          <w:bCs/>
          <w:sz w:val="24"/>
          <w:szCs w:val="24"/>
          <w:u w:val="single"/>
        </w:rPr>
      </w:r>
    </w:p>
    <w:p>
      <w:pPr>
        <w:pStyle w:val="Ttulo2"/>
        <w:numPr>
          <w:ilvl w:val="1"/>
          <w:numId w:val="7"/>
        </w:numPr>
        <w:ind w:left="0" w:right="0" w:hanging="0"/>
        <w:jc w:val="center"/>
        <w:rPr>
          <w:rFonts w:ascii="Times New Roman" w:hAnsi="Times New Roman"/>
          <w:b/>
          <w:b/>
          <w:bCs/>
          <w:sz w:val="24"/>
          <w:szCs w:val="24"/>
          <w:u w:val="single"/>
        </w:rPr>
      </w:pPr>
      <w:r>
        <w:rPr>
          <w:rFonts w:ascii="Times New Roman" w:hAnsi="Times New Roman"/>
          <w:b/>
          <w:bCs/>
          <w:sz w:val="24"/>
          <w:szCs w:val="24"/>
          <w:u w:val="single"/>
        </w:rPr>
      </w:r>
    </w:p>
    <w:p>
      <w:pPr>
        <w:pStyle w:val="Ttulo2"/>
        <w:numPr>
          <w:ilvl w:val="1"/>
          <w:numId w:val="7"/>
        </w:numPr>
        <w:ind w:left="0" w:right="0" w:hanging="0"/>
        <w:jc w:val="center"/>
        <w:rPr>
          <w:rFonts w:ascii="Times New Roman" w:hAnsi="Times New Roman"/>
          <w:b/>
          <w:b/>
          <w:bCs/>
          <w:sz w:val="24"/>
          <w:szCs w:val="24"/>
          <w:u w:val="single"/>
        </w:rPr>
      </w:pPr>
      <w:r>
        <w:rPr>
          <w:rFonts w:ascii="Times New Roman" w:hAnsi="Times New Roman"/>
          <w:b/>
          <w:bCs/>
          <w:sz w:val="24"/>
          <w:szCs w:val="24"/>
          <w:u w:val="single"/>
        </w:rPr>
      </w:r>
    </w:p>
    <w:p>
      <w:pPr>
        <w:pStyle w:val="Ttulo2"/>
        <w:numPr>
          <w:ilvl w:val="1"/>
          <w:numId w:val="7"/>
        </w:numPr>
        <w:ind w:left="0" w:right="0" w:hanging="0"/>
        <w:jc w:val="center"/>
        <w:rPr>
          <w:rFonts w:ascii="Times New Roman" w:hAnsi="Times New Roman"/>
          <w:b/>
          <w:b/>
          <w:bCs/>
          <w:sz w:val="24"/>
          <w:szCs w:val="24"/>
          <w:u w:val="single"/>
        </w:rPr>
      </w:pPr>
      <w:r>
        <w:rPr>
          <w:rFonts w:ascii="Times New Roman" w:hAnsi="Times New Roman"/>
          <w:b/>
          <w:bCs/>
          <w:sz w:val="24"/>
          <w:szCs w:val="24"/>
          <w:u w:val="single"/>
        </w:rPr>
      </w:r>
    </w:p>
    <w:p>
      <w:pPr>
        <w:pStyle w:val="Corpodetextomsonormal"/>
        <w:jc w:val="center"/>
        <w:rPr>
          <w:rFonts w:ascii="Times New Roman" w:hAnsi="Times New Roman"/>
          <w:b/>
          <w:b/>
          <w:bCs/>
          <w:sz w:val="24"/>
          <w:szCs w:val="24"/>
          <w:u w:val="single"/>
        </w:rPr>
      </w:pPr>
      <w:r>
        <w:rPr>
          <w:b/>
          <w:bCs/>
          <w:sz w:val="24"/>
          <w:szCs w:val="24"/>
          <w:u w:val="single"/>
        </w:rPr>
      </w:r>
    </w:p>
    <w:p>
      <w:pPr>
        <w:pStyle w:val="Normal"/>
        <w:jc w:val="center"/>
        <w:rPr/>
      </w:pPr>
      <w:r>
        <w:rPr>
          <w:b/>
          <w:bCs/>
          <w:sz w:val="24"/>
          <w:szCs w:val="24"/>
          <w:u w:val="single"/>
        </w:rPr>
        <w:t>ANEXOS I e II.</w:t>
      </w:r>
    </w:p>
    <w:p>
      <w:pPr>
        <w:pStyle w:val="Normal"/>
        <w:jc w:val="center"/>
        <w:rPr>
          <w:rFonts w:ascii="Times New Roman" w:hAnsi="Times New Roman"/>
          <w:b/>
          <w:b/>
          <w:bCs/>
          <w:sz w:val="24"/>
          <w:szCs w:val="24"/>
          <w:u w:val="single"/>
        </w:rPr>
      </w:pPr>
      <w:r>
        <w:rPr>
          <w:b/>
          <w:bCs/>
          <w:sz w:val="24"/>
          <w:szCs w:val="24"/>
          <w:u w:val="single"/>
        </w:rPr>
      </w:r>
    </w:p>
    <w:p>
      <w:pPr>
        <w:pStyle w:val="Normal"/>
        <w:jc w:val="center"/>
        <w:rPr/>
      </w:pPr>
      <w:r>
        <w:rPr>
          <w:b/>
          <w:bCs/>
          <w:sz w:val="24"/>
          <w:szCs w:val="24"/>
          <w:u w:val="single"/>
        </w:rPr>
        <w:t xml:space="preserve">PROCESSO LICITATÓRIO Nº 16/2021 </w:t>
      </w:r>
    </w:p>
    <w:p>
      <w:pPr>
        <w:pStyle w:val="Normal"/>
        <w:jc w:val="center"/>
        <w:rPr/>
      </w:pPr>
      <w:r>
        <w:rPr>
          <w:b/>
          <w:bCs/>
          <w:sz w:val="24"/>
          <w:szCs w:val="24"/>
          <w:u w:val="single"/>
        </w:rPr>
        <w:t>CONVITE Nº 06/2021</w:t>
      </w:r>
    </w:p>
    <w:p>
      <w:pPr>
        <w:pStyle w:val="Corpodetextomsonormal"/>
        <w:jc w:val="center"/>
        <w:rPr>
          <w:b/>
          <w:b/>
          <w:bCs/>
          <w:sz w:val="24"/>
          <w:szCs w:val="24"/>
          <w:u w:val="single"/>
        </w:rPr>
      </w:pPr>
      <w:r>
        <w:rPr>
          <w:b/>
          <w:bCs/>
          <w:sz w:val="24"/>
          <w:szCs w:val="24"/>
          <w:u w:val="single"/>
        </w:rPr>
      </w:r>
    </w:p>
    <w:p>
      <w:pPr>
        <w:pStyle w:val="Corpodotexto"/>
        <w:tabs>
          <w:tab w:val="clear" w:pos="709"/>
          <w:tab w:val="left" w:pos="0" w:leader="none"/>
        </w:tabs>
        <w:spacing w:before="0" w:after="0"/>
        <w:ind w:left="0" w:right="0" w:hanging="0"/>
        <w:jc w:val="both"/>
        <w:rPr>
          <w:rFonts w:ascii="Times New Roman" w:hAnsi="Times New Roman" w:eastAsia="Times New Roman" w:cs="Times New Roman"/>
          <w:b/>
          <w:b/>
          <w:bCs/>
          <w:sz w:val="24"/>
          <w:szCs w:val="24"/>
          <w:u w:val="single"/>
        </w:rPr>
      </w:pPr>
      <w:r>
        <w:rPr>
          <w:rFonts w:eastAsia="Times New Roman" w:cs="Times New Roman"/>
          <w:b/>
          <w:bCs/>
          <w:sz w:val="24"/>
          <w:szCs w:val="24"/>
          <w:u w:val="single"/>
        </w:rPr>
        <w:t>Considera-se:</w:t>
      </w:r>
    </w:p>
    <w:p>
      <w:pPr>
        <w:pStyle w:val="Corpodotexto"/>
        <w:tabs>
          <w:tab w:val="clear" w:pos="709"/>
          <w:tab w:val="left" w:pos="0" w:leader="none"/>
        </w:tabs>
        <w:spacing w:before="0" w:after="0"/>
        <w:ind w:left="0" w:right="0" w:hanging="0"/>
        <w:jc w:val="both"/>
        <w:rPr/>
      </w:pPr>
      <w:r>
        <w:rPr>
          <w:rFonts w:eastAsia="Times New Roman" w:cs="Times New Roman"/>
          <w:b/>
          <w:bCs/>
          <w:sz w:val="24"/>
          <w:szCs w:val="24"/>
          <w:u w:val="single"/>
        </w:rPr>
        <w:t>a) Anexo I, o projeto arquitetônico</w:t>
      </w:r>
      <w:r>
        <w:rPr>
          <w:rFonts w:eastAsia="Times New Roman" w:cs="Times New Roman"/>
          <w:b/>
          <w:bCs/>
          <w:i w:val="false"/>
          <w:iCs w:val="false"/>
          <w:sz w:val="24"/>
          <w:szCs w:val="24"/>
          <w:u w:val="single"/>
        </w:rPr>
        <w:t xml:space="preserve"> composto de memorial, pranchas e planilha orçamentária,</w:t>
      </w:r>
      <w:r>
        <w:rPr>
          <w:rFonts w:eastAsia="Times New Roman" w:cs="Times New Roman"/>
          <w:b/>
          <w:bCs/>
          <w:sz w:val="24"/>
          <w:szCs w:val="24"/>
          <w:u w:val="single"/>
        </w:rPr>
        <w:t xml:space="preserve"> referente à </w:t>
      </w:r>
      <w:r>
        <w:rPr>
          <w:rFonts w:eastAsia="Times New Roman" w:cs="Times New Roman"/>
          <w:b/>
          <w:bCs/>
          <w:i w:val="false"/>
          <w:iCs w:val="false"/>
          <w:sz w:val="24"/>
          <w:szCs w:val="24"/>
          <w:u w:val="single"/>
        </w:rPr>
        <w:t>aquisição e instalação de móveis planejados sob medida e acabamento da rampa em MDF,</w:t>
      </w:r>
    </w:p>
    <w:p>
      <w:pPr>
        <w:pStyle w:val="Corpodotexto"/>
        <w:tabs>
          <w:tab w:val="clear" w:pos="709"/>
          <w:tab w:val="left" w:pos="0" w:leader="none"/>
        </w:tabs>
        <w:spacing w:before="0" w:after="0"/>
        <w:ind w:left="0" w:right="0" w:hanging="0"/>
        <w:jc w:val="both"/>
        <w:rPr>
          <w:rFonts w:ascii="Times New Roman" w:hAnsi="Times New Roman" w:cs="Times New Roman"/>
          <w:sz w:val="24"/>
          <w:szCs w:val="24"/>
        </w:rPr>
      </w:pPr>
      <w:r>
        <w:rPr>
          <w:rFonts w:cs="Times New Roman"/>
          <w:sz w:val="24"/>
          <w:szCs w:val="24"/>
        </w:rPr>
      </w:r>
    </w:p>
    <w:p>
      <w:pPr>
        <w:pStyle w:val="Corpodotexto"/>
        <w:tabs>
          <w:tab w:val="clear" w:pos="709"/>
          <w:tab w:val="left" w:pos="0" w:leader="none"/>
        </w:tabs>
        <w:spacing w:before="0" w:after="0"/>
        <w:ind w:left="0" w:right="0" w:hanging="0"/>
        <w:jc w:val="both"/>
        <w:rPr>
          <w:rFonts w:ascii="Times New Roman" w:hAnsi="Times New Roman" w:eastAsia="Times New Roman" w:cs="Times New Roman"/>
          <w:b/>
          <w:b/>
          <w:bCs/>
          <w:sz w:val="24"/>
          <w:szCs w:val="24"/>
          <w:u w:val="single"/>
        </w:rPr>
      </w:pPr>
      <w:r>
        <w:rPr>
          <w:rFonts w:eastAsia="Times New Roman" w:cs="Times New Roman"/>
          <w:b/>
          <w:bCs/>
          <w:sz w:val="24"/>
          <w:szCs w:val="24"/>
          <w:u w:val="single"/>
        </w:rPr>
        <w:t xml:space="preserve">b) Anexo II, o projeto arquitetônico </w:t>
      </w:r>
      <w:r>
        <w:rPr>
          <w:rFonts w:eastAsia="Times New Roman" w:cs="Times New Roman"/>
          <w:b/>
          <w:bCs/>
          <w:i w:val="false"/>
          <w:iCs w:val="false"/>
          <w:sz w:val="24"/>
          <w:szCs w:val="24"/>
          <w:u w:val="single"/>
        </w:rPr>
        <w:t xml:space="preserve">composto de memorial, pranchas e planilha orçamentária, </w:t>
      </w:r>
      <w:r>
        <w:rPr>
          <w:rFonts w:eastAsia="Times New Roman" w:cs="Times New Roman"/>
          <w:b/>
          <w:bCs/>
          <w:sz w:val="24"/>
          <w:szCs w:val="24"/>
          <w:u w:val="single"/>
        </w:rPr>
        <w:t xml:space="preserve"> referente à aquisição e instalação de vidros e esquadrias</w:t>
      </w:r>
      <w:r>
        <w:rPr>
          <w:rFonts w:eastAsia="Times New Roman" w:cs="Times New Roman"/>
          <w:b/>
          <w:bCs/>
          <w:i w:val="false"/>
          <w:iCs w:val="false"/>
          <w:sz w:val="24"/>
          <w:szCs w:val="24"/>
          <w:u w:val="single"/>
        </w:rPr>
        <w:t>;</w:t>
      </w:r>
    </w:p>
    <w:p>
      <w:pPr>
        <w:pStyle w:val="Corpodotexto"/>
        <w:tabs>
          <w:tab w:val="clear" w:pos="709"/>
          <w:tab w:val="left" w:pos="0" w:leader="none"/>
        </w:tabs>
        <w:spacing w:before="0" w:after="0"/>
        <w:ind w:left="0" w:right="0" w:hanging="0"/>
        <w:jc w:val="both"/>
        <w:rPr>
          <w:rFonts w:ascii="Times New Roman" w:hAnsi="Times New Roman" w:eastAsia="Times New Roman" w:cs="Times New Roman"/>
          <w:b/>
          <w:b/>
          <w:bCs/>
          <w:sz w:val="24"/>
          <w:szCs w:val="24"/>
          <w:u w:val="single"/>
        </w:rPr>
      </w:pPr>
      <w:r>
        <w:rPr>
          <w:rFonts w:eastAsia="Times New Roman" w:cs="Times New Roman"/>
          <w:b/>
          <w:bCs/>
          <w:sz w:val="24"/>
          <w:szCs w:val="24"/>
          <w:u w:val="single"/>
        </w:rPr>
      </w:r>
    </w:p>
    <w:p>
      <w:pPr>
        <w:pStyle w:val="Corpodotexto"/>
        <w:tabs>
          <w:tab w:val="clear" w:pos="709"/>
          <w:tab w:val="left" w:pos="0" w:leader="none"/>
        </w:tabs>
        <w:spacing w:before="0" w:after="0"/>
        <w:ind w:left="0" w:right="0" w:hanging="0"/>
        <w:jc w:val="both"/>
        <w:rPr/>
      </w:pPr>
      <w:r>
        <w:rPr/>
      </w:r>
    </w:p>
    <w:p>
      <w:pPr>
        <w:pStyle w:val="Corpodotexto"/>
        <w:tabs>
          <w:tab w:val="clear" w:pos="709"/>
          <w:tab w:val="left" w:pos="0" w:leader="none"/>
        </w:tabs>
        <w:spacing w:before="0" w:after="0"/>
        <w:ind w:left="0" w:right="0" w:hanging="0"/>
        <w:jc w:val="both"/>
        <w:rPr/>
      </w:pPr>
      <w:r>
        <w:rPr>
          <w:rFonts w:eastAsia="Times New Roman" w:cs="Times New Roman"/>
          <w:b/>
          <w:bCs/>
          <w:sz w:val="21"/>
          <w:szCs w:val="21"/>
          <w:u w:val="none"/>
        </w:rPr>
        <w:tab/>
        <w:tab/>
      </w:r>
      <w:r>
        <w:rPr>
          <w:rFonts w:eastAsia="Times New Roman" w:cs="Times New Roman"/>
          <w:b/>
          <w:bCs/>
          <w:sz w:val="22"/>
          <w:szCs w:val="22"/>
          <w:u w:val="none"/>
        </w:rPr>
        <w:t>Os projetos arquitetônicos completos encontram-se disponíveis em anexo a esta Carta-Convite em nosso sítio. Para acessá-los basta selecionar o procedimento licitatório no portal</w:t>
      </w:r>
    </w:p>
    <w:p>
      <w:pPr>
        <w:pStyle w:val="Corpodotexto"/>
        <w:tabs>
          <w:tab w:val="clear" w:pos="709"/>
          <w:tab w:val="left" w:pos="0" w:leader="none"/>
        </w:tabs>
        <w:spacing w:before="0" w:after="0"/>
        <w:ind w:left="0" w:right="0" w:hanging="0"/>
        <w:jc w:val="both"/>
        <w:rPr>
          <w:rFonts w:ascii="Times New Roman" w:hAnsi="Times New Roman" w:eastAsia="Times New Roman" w:cs="Times New Roman"/>
          <w:b/>
          <w:b/>
          <w:bCs/>
          <w:sz w:val="22"/>
          <w:szCs w:val="22"/>
          <w:u w:val="none"/>
        </w:rPr>
      </w:pPr>
      <w:r>
        <w:rPr>
          <w:rFonts w:eastAsia="Times New Roman" w:cs="Times New Roman"/>
          <w:b/>
          <w:bCs/>
          <w:sz w:val="22"/>
          <w:szCs w:val="22"/>
          <w:u w:val="none"/>
        </w:rPr>
      </w:r>
    </w:p>
    <w:p>
      <w:pPr>
        <w:pStyle w:val="Corpodotexto"/>
        <w:tabs>
          <w:tab w:val="clear" w:pos="709"/>
          <w:tab w:val="left" w:pos="0" w:leader="none"/>
        </w:tabs>
        <w:spacing w:before="0" w:after="0"/>
        <w:ind w:left="0" w:right="0" w:hanging="0"/>
        <w:jc w:val="both"/>
        <w:rPr/>
      </w:pPr>
      <w:r>
        <w:rPr>
          <w:rStyle w:val="LinkdaInternet"/>
          <w:rFonts w:eastAsia="Times New Roman" w:cs="Times New Roman"/>
          <w:b/>
          <w:bCs/>
          <w:sz w:val="21"/>
          <w:szCs w:val="21"/>
          <w:highlight w:val="yellow"/>
          <w:u w:val="none"/>
        </w:rPr>
        <w:t>https://www.uruguaiana.rs.leg.br/transparencia/licitacoes-e-contratos/licitacoes/2021</w:t>
      </w:r>
    </w:p>
    <w:p>
      <w:pPr>
        <w:pStyle w:val="Corpodotexto"/>
        <w:tabs>
          <w:tab w:val="clear" w:pos="709"/>
          <w:tab w:val="left" w:pos="0" w:leader="none"/>
        </w:tabs>
        <w:spacing w:before="0" w:after="0"/>
        <w:ind w:left="0" w:right="0" w:hanging="0"/>
        <w:jc w:val="both"/>
        <w:rPr>
          <w:rFonts w:eastAsia="Liberation Serif;Times New Roman" w:cs="Liberation Serif;Times New Roman"/>
          <w:b/>
          <w:b/>
          <w:bCs/>
          <w:sz w:val="21"/>
          <w:szCs w:val="21"/>
          <w:u w:val="none"/>
        </w:rPr>
      </w:pPr>
      <w:r>
        <w:rPr>
          <w:rFonts w:eastAsia="Liberation Serif;Times New Roman" w:cs="Liberation Serif;Times New Roman"/>
          <w:b/>
          <w:bCs/>
          <w:sz w:val="21"/>
          <w:szCs w:val="21"/>
          <w:u w:val="none"/>
        </w:rPr>
        <w:t xml:space="preserve"> </w:t>
      </w:r>
    </w:p>
    <w:p>
      <w:pPr>
        <w:pStyle w:val="Ttulo9"/>
        <w:pageBreakBefore w:val="false"/>
        <w:numPr>
          <w:ilvl w:val="8"/>
          <w:numId w:val="4"/>
        </w:numPr>
        <w:tabs>
          <w:tab w:val="clear" w:pos="709"/>
          <w:tab w:val="left" w:pos="0" w:leader="none"/>
        </w:tabs>
        <w:spacing w:before="0" w:after="0"/>
        <w:ind w:left="0" w:right="0" w:hanging="0"/>
        <w:jc w:val="both"/>
        <w:rPr/>
      </w:pPr>
      <w:r>
        <w:rPr>
          <w:rFonts w:eastAsia="Liberation Sans;Arial" w:cs="Liberation Sans;Arial"/>
          <w:sz w:val="24"/>
          <w:szCs w:val="24"/>
          <w:u w:val="none"/>
        </w:rPr>
        <w:t xml:space="preserve">                   </w:t>
      </w:r>
      <w:r>
        <w:rPr>
          <w:rFonts w:eastAsia="Times New Roman" w:cs="Times New Roman"/>
          <w:sz w:val="24"/>
          <w:szCs w:val="24"/>
          <w:u w:val="none"/>
        </w:rPr>
        <w:tab/>
      </w:r>
      <w:r>
        <w:rPr>
          <w:rFonts w:eastAsia="Times New Roman" w:cs="Times New Roman" w:ascii="Times New Roman" w:hAnsi="Times New Roman"/>
          <w:sz w:val="22"/>
          <w:szCs w:val="22"/>
          <w:u w:val="none"/>
        </w:rPr>
        <w:t xml:space="preserve">Caso não seja possível o acesso aos arquivos por meio do portal,  as licitantes poderão solicitá-los por meio de mensagem de correio eletrônico ao endereço </w:t>
      </w:r>
      <w:hyperlink r:id="rId18">
        <w:r>
          <w:rPr>
            <w:rStyle w:val="LinkdaInternet"/>
            <w:rFonts w:eastAsia="Times New Roman" w:cs="Times New Roman" w:ascii="Times New Roman" w:hAnsi="Times New Roman"/>
            <w:b w:val="false"/>
            <w:bCs w:val="false"/>
            <w:sz w:val="24"/>
            <w:szCs w:val="24"/>
            <w:u w:val="none"/>
          </w:rPr>
          <w:t>c</w:t>
        </w:r>
      </w:hyperlink>
      <w:hyperlink r:id="rId19">
        <w:r>
          <w:rPr>
            <w:rStyle w:val="LinkdaInternet"/>
            <w:rFonts w:eastAsia="Times New Roman" w:cs="Times New Roman" w:ascii="Times New Roman" w:hAnsi="Times New Roman"/>
            <w:b w:val="false"/>
            <w:bCs w:val="false"/>
            <w:sz w:val="22"/>
            <w:szCs w:val="22"/>
          </w:rPr>
          <w:t>pl</w:t>
        </w:r>
      </w:hyperlink>
      <w:hyperlink r:id="rId20">
        <w:r>
          <w:rPr>
            <w:rStyle w:val="LinkdaInternet"/>
            <w:rFonts w:eastAsia="Times New Roman" w:cs="Times New Roman" w:ascii="Times New Roman" w:hAnsi="Times New Roman"/>
            <w:b w:val="false"/>
            <w:bCs w:val="false"/>
            <w:sz w:val="22"/>
            <w:szCs w:val="22"/>
          </w:rPr>
          <w:t>@</w:t>
        </w:r>
      </w:hyperlink>
      <w:hyperlink r:id="rId21">
        <w:r>
          <w:rPr>
            <w:rStyle w:val="LinkdaInternet"/>
            <w:rFonts w:eastAsia="Times New Roman" w:cs="Times New Roman" w:ascii="Times New Roman" w:hAnsi="Times New Roman"/>
            <w:b w:val="false"/>
            <w:bCs w:val="false"/>
            <w:sz w:val="22"/>
            <w:szCs w:val="22"/>
          </w:rPr>
          <w:t>uruguaiana</w:t>
        </w:r>
      </w:hyperlink>
      <w:hyperlink r:id="rId22">
        <w:r>
          <w:rPr>
            <w:rStyle w:val="LinkdaInternet"/>
            <w:rFonts w:eastAsia="Times New Roman" w:cs="Times New Roman" w:ascii="Times New Roman" w:hAnsi="Times New Roman"/>
            <w:b w:val="false"/>
            <w:bCs w:val="false"/>
            <w:sz w:val="22"/>
            <w:szCs w:val="22"/>
          </w:rPr>
          <w:t>.rs.</w:t>
        </w:r>
      </w:hyperlink>
      <w:hyperlink r:id="rId23">
        <w:r>
          <w:rPr>
            <w:rStyle w:val="LinkdaInternet"/>
            <w:rFonts w:eastAsia="Times New Roman" w:cs="Times New Roman" w:ascii="Times New Roman" w:hAnsi="Times New Roman"/>
            <w:b w:val="false"/>
            <w:bCs w:val="false"/>
            <w:sz w:val="22"/>
            <w:szCs w:val="22"/>
          </w:rPr>
          <w:t>leg</w:t>
        </w:r>
      </w:hyperlink>
      <w:hyperlink r:id="rId24">
        <w:r>
          <w:rPr>
            <w:rStyle w:val="LinkdaInternet"/>
            <w:rFonts w:eastAsia="Times New Roman" w:cs="Times New Roman" w:ascii="Times New Roman" w:hAnsi="Times New Roman"/>
            <w:b w:val="false"/>
            <w:bCs w:val="false"/>
            <w:sz w:val="22"/>
            <w:szCs w:val="22"/>
          </w:rPr>
          <w:t>.br</w:t>
        </w:r>
      </w:hyperlink>
      <w:r>
        <w:rPr>
          <w:rStyle w:val="LinkdaInternet"/>
          <w:rFonts w:eastAsia="Times New Roman" w:cs="Times New Roman" w:ascii="Times New Roman" w:hAnsi="Times New Roman"/>
          <w:b w:val="false"/>
          <w:bCs w:val="false"/>
          <w:color w:val="000000"/>
          <w:sz w:val="24"/>
          <w:szCs w:val="24"/>
          <w:u w:val="none"/>
        </w:rPr>
        <w:t>,</w:t>
      </w:r>
    </w:p>
    <w:p>
      <w:pPr>
        <w:pStyle w:val="Ttulo2"/>
        <w:numPr>
          <w:ilvl w:val="1"/>
          <w:numId w:val="4"/>
        </w:numPr>
        <w:tabs>
          <w:tab w:val="clear" w:pos="709"/>
          <w:tab w:val="left" w:pos="0" w:leader="none"/>
        </w:tabs>
        <w:spacing w:before="0" w:after="0"/>
        <w:ind w:left="0" w:right="0" w:hanging="0"/>
        <w:jc w:val="center"/>
        <w:rPr>
          <w:rFonts w:eastAsia="Times New Roman" w:cs="Times New Roman"/>
          <w:sz w:val="24"/>
          <w:szCs w:val="24"/>
          <w:u w:val="none"/>
        </w:rPr>
      </w:pPr>
      <w:r>
        <w:rPr>
          <w:rFonts w:eastAsia="Times New Roman" w:cs="Times New Roman"/>
          <w:sz w:val="24"/>
          <w:szCs w:val="24"/>
          <w:u w:val="none"/>
        </w:rPr>
      </w:r>
    </w:p>
    <w:p>
      <w:pPr>
        <w:pStyle w:val="Corpodotexto"/>
        <w:tabs>
          <w:tab w:val="clear" w:pos="709"/>
          <w:tab w:val="left" w:pos="0" w:leader="none"/>
        </w:tabs>
        <w:spacing w:before="0" w:after="0"/>
        <w:ind w:left="0" w:right="0" w:hanging="0"/>
        <w:jc w:val="center"/>
        <w:rPr>
          <w:rFonts w:eastAsia="Times New Roman" w:cs="Times New Roman"/>
          <w:sz w:val="24"/>
          <w:szCs w:val="24"/>
          <w:u w:val="single"/>
        </w:rPr>
      </w:pPr>
      <w:r>
        <w:rPr>
          <w:rFonts w:eastAsia="Times New Roman" w:cs="Times New Roman"/>
          <w:sz w:val="24"/>
          <w:szCs w:val="24"/>
          <w:u w:val="single"/>
        </w:rPr>
      </w:r>
    </w:p>
    <w:p>
      <w:pPr>
        <w:pStyle w:val="Corpodotexto"/>
        <w:tabs>
          <w:tab w:val="clear" w:pos="709"/>
          <w:tab w:val="left" w:pos="0" w:leader="none"/>
        </w:tabs>
        <w:spacing w:before="0" w:after="0"/>
        <w:ind w:left="0" w:right="0" w:hanging="0"/>
        <w:jc w:val="center"/>
        <w:rPr>
          <w:rFonts w:eastAsia="Times New Roman" w:cs="Times New Roman"/>
          <w:sz w:val="24"/>
          <w:szCs w:val="24"/>
          <w:u w:val="single"/>
        </w:rPr>
      </w:pPr>
      <w:r>
        <w:rPr>
          <w:rFonts w:eastAsia="Times New Roman" w:cs="Times New Roman"/>
          <w:sz w:val="24"/>
          <w:szCs w:val="24"/>
          <w:u w:val="single"/>
        </w:rPr>
      </w:r>
    </w:p>
    <w:p>
      <w:pPr>
        <w:pStyle w:val="Corpodotexto"/>
        <w:tabs>
          <w:tab w:val="clear" w:pos="709"/>
          <w:tab w:val="left" w:pos="0" w:leader="none"/>
        </w:tabs>
        <w:spacing w:before="0" w:after="0"/>
        <w:ind w:left="0" w:right="0" w:hanging="0"/>
        <w:jc w:val="center"/>
        <w:rPr>
          <w:rFonts w:eastAsia="Times New Roman" w:cs="Times New Roman"/>
          <w:sz w:val="24"/>
          <w:szCs w:val="24"/>
          <w:u w:val="single"/>
        </w:rPr>
      </w:pPr>
      <w:r>
        <w:rPr>
          <w:rFonts w:eastAsia="Times New Roman" w:cs="Times New Roman"/>
          <w:sz w:val="24"/>
          <w:szCs w:val="24"/>
          <w:u w:val="single"/>
        </w:rPr>
      </w:r>
    </w:p>
    <w:p>
      <w:pPr>
        <w:pStyle w:val="Corpodotexto"/>
        <w:tabs>
          <w:tab w:val="clear" w:pos="709"/>
          <w:tab w:val="left" w:pos="0" w:leader="none"/>
        </w:tabs>
        <w:spacing w:before="0" w:after="0"/>
        <w:ind w:left="0" w:right="0" w:hanging="0"/>
        <w:jc w:val="center"/>
        <w:rPr>
          <w:rFonts w:eastAsia="Times New Roman" w:cs="Times New Roman"/>
          <w:sz w:val="24"/>
          <w:szCs w:val="24"/>
          <w:u w:val="single"/>
        </w:rPr>
      </w:pPr>
      <w:r>
        <w:rPr>
          <w:rFonts w:eastAsia="Times New Roman" w:cs="Times New Roman"/>
          <w:sz w:val="24"/>
          <w:szCs w:val="24"/>
          <w:u w:val="single"/>
        </w:rPr>
      </w:r>
    </w:p>
    <w:p>
      <w:pPr>
        <w:pStyle w:val="Ttulo2"/>
        <w:numPr>
          <w:ilvl w:val="1"/>
          <w:numId w:val="4"/>
        </w:numPr>
        <w:tabs>
          <w:tab w:val="clear" w:pos="709"/>
          <w:tab w:val="left" w:pos="0" w:leader="none"/>
        </w:tabs>
        <w:spacing w:before="0" w:after="0"/>
        <w:ind w:left="0" w:right="0" w:hanging="0"/>
        <w:jc w:val="center"/>
        <w:rPr>
          <w:rFonts w:eastAsia="Times New Roman" w:cs="Times New Roman"/>
          <w:sz w:val="24"/>
          <w:szCs w:val="24"/>
          <w:u w:val="single"/>
        </w:rPr>
      </w:pPr>
      <w:r>
        <w:rPr>
          <w:rFonts w:eastAsia="Times New Roman" w:cs="Times New Roman"/>
          <w:sz w:val="24"/>
          <w:szCs w:val="24"/>
          <w:u w:val="single"/>
        </w:rPr>
      </w:r>
    </w:p>
    <w:p>
      <w:pPr>
        <w:pStyle w:val="Ttulo2"/>
        <w:numPr>
          <w:ilvl w:val="1"/>
          <w:numId w:val="4"/>
        </w:numPr>
        <w:tabs>
          <w:tab w:val="clear" w:pos="709"/>
          <w:tab w:val="left" w:pos="0" w:leader="none"/>
        </w:tabs>
        <w:spacing w:before="0" w:after="0"/>
        <w:ind w:left="0" w:right="0" w:hanging="0"/>
        <w:jc w:val="center"/>
        <w:rPr>
          <w:rFonts w:eastAsia="Times New Roman" w:cs="Times New Roman"/>
          <w:sz w:val="24"/>
          <w:szCs w:val="24"/>
          <w:u w:val="single"/>
        </w:rPr>
      </w:pPr>
      <w:r>
        <w:rPr>
          <w:rFonts w:eastAsia="Times New Roman" w:cs="Times New Roman"/>
          <w:sz w:val="24"/>
          <w:szCs w:val="24"/>
          <w:u w:val="single"/>
        </w:rPr>
      </w:r>
    </w:p>
    <w:p>
      <w:pPr>
        <w:pStyle w:val="Ttulo2"/>
        <w:numPr>
          <w:ilvl w:val="1"/>
          <w:numId w:val="4"/>
        </w:numPr>
        <w:tabs>
          <w:tab w:val="clear" w:pos="709"/>
          <w:tab w:val="left" w:pos="0" w:leader="none"/>
        </w:tabs>
        <w:spacing w:before="0" w:after="0"/>
        <w:ind w:left="0" w:right="0" w:hanging="0"/>
        <w:jc w:val="center"/>
        <w:rPr>
          <w:rFonts w:eastAsia="Times New Roman" w:cs="Times New Roman"/>
          <w:sz w:val="24"/>
          <w:szCs w:val="24"/>
          <w:u w:val="single"/>
        </w:rPr>
      </w:pPr>
      <w:r>
        <w:rPr>
          <w:rFonts w:eastAsia="Times New Roman" w:cs="Times New Roman"/>
          <w:sz w:val="24"/>
          <w:szCs w:val="24"/>
          <w:u w:val="single"/>
        </w:rPr>
      </w:r>
    </w:p>
    <w:p>
      <w:pPr>
        <w:pStyle w:val="Ttulo2"/>
        <w:numPr>
          <w:ilvl w:val="1"/>
          <w:numId w:val="4"/>
        </w:numPr>
        <w:tabs>
          <w:tab w:val="clear" w:pos="709"/>
          <w:tab w:val="left" w:pos="0" w:leader="none"/>
        </w:tabs>
        <w:spacing w:before="0" w:after="0"/>
        <w:ind w:left="0" w:right="0" w:hanging="0"/>
        <w:jc w:val="center"/>
        <w:rPr>
          <w:rFonts w:eastAsia="Times New Roman" w:cs="Times New Roman"/>
          <w:sz w:val="24"/>
          <w:szCs w:val="24"/>
          <w:u w:val="single"/>
        </w:rPr>
      </w:pPr>
      <w:r>
        <w:rPr>
          <w:rFonts w:eastAsia="Times New Roman" w:cs="Times New Roman"/>
          <w:sz w:val="24"/>
          <w:szCs w:val="24"/>
          <w:u w:val="single"/>
        </w:rPr>
      </w:r>
    </w:p>
    <w:p>
      <w:pPr>
        <w:pStyle w:val="Ttulo2"/>
        <w:numPr>
          <w:ilvl w:val="1"/>
          <w:numId w:val="4"/>
        </w:numPr>
        <w:tabs>
          <w:tab w:val="clear" w:pos="709"/>
          <w:tab w:val="left" w:pos="0" w:leader="none"/>
        </w:tabs>
        <w:spacing w:before="0" w:after="0"/>
        <w:ind w:left="0" w:right="0" w:hanging="0"/>
        <w:jc w:val="center"/>
        <w:rPr>
          <w:rFonts w:eastAsia="Times New Roman" w:cs="Times New Roman"/>
          <w:sz w:val="24"/>
          <w:szCs w:val="24"/>
          <w:u w:val="single"/>
        </w:rPr>
      </w:pPr>
      <w:r>
        <w:rPr>
          <w:rFonts w:eastAsia="Times New Roman" w:cs="Times New Roman"/>
          <w:sz w:val="24"/>
          <w:szCs w:val="24"/>
          <w:u w:val="single"/>
        </w:rPr>
      </w:r>
    </w:p>
    <w:p>
      <w:pPr>
        <w:pStyle w:val="Ttulo2"/>
        <w:numPr>
          <w:ilvl w:val="1"/>
          <w:numId w:val="4"/>
        </w:numPr>
        <w:tabs>
          <w:tab w:val="clear" w:pos="709"/>
          <w:tab w:val="left" w:pos="0" w:leader="none"/>
        </w:tabs>
        <w:spacing w:before="0" w:after="0"/>
        <w:ind w:left="0" w:right="0" w:hanging="0"/>
        <w:jc w:val="center"/>
        <w:rPr>
          <w:rFonts w:eastAsia="Times New Roman" w:cs="Times New Roman"/>
          <w:sz w:val="24"/>
          <w:szCs w:val="24"/>
          <w:u w:val="single"/>
        </w:rPr>
      </w:pPr>
      <w:r>
        <w:rPr>
          <w:rFonts w:eastAsia="Times New Roman" w:cs="Times New Roman"/>
          <w:sz w:val="24"/>
          <w:szCs w:val="24"/>
          <w:u w:val="single"/>
        </w:rPr>
      </w:r>
    </w:p>
    <w:p>
      <w:pPr>
        <w:pStyle w:val="Ttulo2"/>
        <w:numPr>
          <w:ilvl w:val="1"/>
          <w:numId w:val="4"/>
        </w:numPr>
        <w:tabs>
          <w:tab w:val="clear" w:pos="709"/>
          <w:tab w:val="left" w:pos="0" w:leader="none"/>
        </w:tabs>
        <w:spacing w:before="0" w:after="0"/>
        <w:ind w:left="0" w:right="0" w:hanging="0"/>
        <w:jc w:val="center"/>
        <w:rPr>
          <w:rFonts w:eastAsia="Times New Roman" w:cs="Times New Roman"/>
          <w:sz w:val="24"/>
          <w:szCs w:val="24"/>
          <w:u w:val="single"/>
        </w:rPr>
      </w:pPr>
      <w:r>
        <w:rPr>
          <w:rFonts w:eastAsia="Times New Roman" w:cs="Times New Roman"/>
          <w:sz w:val="24"/>
          <w:szCs w:val="24"/>
          <w:u w:val="single"/>
        </w:rPr>
      </w:r>
    </w:p>
    <w:p>
      <w:pPr>
        <w:pStyle w:val="Ttulo2"/>
        <w:numPr>
          <w:ilvl w:val="1"/>
          <w:numId w:val="4"/>
        </w:numPr>
        <w:tabs>
          <w:tab w:val="clear" w:pos="709"/>
          <w:tab w:val="left" w:pos="0" w:leader="none"/>
        </w:tabs>
        <w:spacing w:before="0" w:after="0"/>
        <w:ind w:left="0" w:right="0" w:hanging="0"/>
        <w:jc w:val="center"/>
        <w:rPr>
          <w:rFonts w:eastAsia="Times New Roman" w:cs="Times New Roman"/>
          <w:sz w:val="24"/>
          <w:szCs w:val="24"/>
          <w:u w:val="single"/>
        </w:rPr>
      </w:pPr>
      <w:r>
        <w:rPr>
          <w:rFonts w:eastAsia="Times New Roman" w:cs="Times New Roman"/>
          <w:sz w:val="24"/>
          <w:szCs w:val="24"/>
          <w:u w:val="single"/>
        </w:rPr>
      </w:r>
    </w:p>
    <w:p>
      <w:pPr>
        <w:pStyle w:val="Ttulo2"/>
        <w:numPr>
          <w:ilvl w:val="1"/>
          <w:numId w:val="4"/>
        </w:numPr>
        <w:tabs>
          <w:tab w:val="clear" w:pos="709"/>
          <w:tab w:val="left" w:pos="0" w:leader="none"/>
        </w:tabs>
        <w:spacing w:before="0" w:after="0"/>
        <w:ind w:left="0" w:right="0" w:hanging="0"/>
        <w:jc w:val="center"/>
        <w:rPr>
          <w:rFonts w:eastAsia="Times New Roman" w:cs="Times New Roman"/>
          <w:sz w:val="24"/>
          <w:szCs w:val="24"/>
          <w:u w:val="single"/>
        </w:rPr>
      </w:pPr>
      <w:r>
        <w:rPr>
          <w:rFonts w:eastAsia="Times New Roman" w:cs="Times New Roman"/>
          <w:sz w:val="24"/>
          <w:szCs w:val="24"/>
          <w:u w:val="single"/>
        </w:rPr>
      </w:r>
    </w:p>
    <w:p>
      <w:pPr>
        <w:pStyle w:val="Corpodotexto"/>
        <w:tabs>
          <w:tab w:val="clear" w:pos="709"/>
          <w:tab w:val="left" w:pos="0" w:leader="none"/>
        </w:tabs>
        <w:spacing w:before="0" w:after="0"/>
        <w:ind w:left="0" w:right="0" w:hanging="0"/>
        <w:jc w:val="center"/>
        <w:rPr>
          <w:rFonts w:eastAsia="Times New Roman" w:cs="Times New Roman"/>
          <w:sz w:val="24"/>
          <w:szCs w:val="24"/>
          <w:u w:val="single"/>
        </w:rPr>
      </w:pPr>
      <w:r>
        <w:rPr>
          <w:rFonts w:eastAsia="Times New Roman" w:cs="Times New Roman"/>
          <w:sz w:val="24"/>
          <w:szCs w:val="24"/>
          <w:u w:val="single"/>
        </w:rPr>
      </w:r>
    </w:p>
    <w:p>
      <w:pPr>
        <w:pStyle w:val="Corpodotexto"/>
        <w:tabs>
          <w:tab w:val="clear" w:pos="709"/>
          <w:tab w:val="left" w:pos="0" w:leader="none"/>
        </w:tabs>
        <w:spacing w:before="0" w:after="0"/>
        <w:ind w:left="0" w:right="0" w:hanging="0"/>
        <w:jc w:val="center"/>
        <w:rPr>
          <w:rFonts w:eastAsia="Times New Roman" w:cs="Times New Roman"/>
          <w:sz w:val="24"/>
          <w:szCs w:val="24"/>
          <w:u w:val="single"/>
        </w:rPr>
      </w:pPr>
      <w:r>
        <w:rPr>
          <w:rFonts w:eastAsia="Times New Roman" w:cs="Times New Roman"/>
          <w:sz w:val="24"/>
          <w:szCs w:val="24"/>
          <w:u w:val="single"/>
        </w:rPr>
      </w:r>
    </w:p>
    <w:p>
      <w:pPr>
        <w:pStyle w:val="Corpodotexto"/>
        <w:tabs>
          <w:tab w:val="clear" w:pos="709"/>
          <w:tab w:val="left" w:pos="0" w:leader="none"/>
        </w:tabs>
        <w:spacing w:before="0" w:after="0"/>
        <w:ind w:left="0" w:right="0" w:hanging="0"/>
        <w:jc w:val="center"/>
        <w:rPr>
          <w:rFonts w:eastAsia="Times New Roman" w:cs="Times New Roman"/>
          <w:sz w:val="24"/>
          <w:szCs w:val="24"/>
          <w:u w:val="single"/>
        </w:rPr>
      </w:pPr>
      <w:r>
        <w:rPr>
          <w:rFonts w:eastAsia="Times New Roman" w:cs="Times New Roman"/>
          <w:sz w:val="24"/>
          <w:szCs w:val="24"/>
          <w:u w:val="single"/>
        </w:rPr>
      </w:r>
    </w:p>
    <w:p>
      <w:pPr>
        <w:pStyle w:val="Corpodotexto"/>
        <w:tabs>
          <w:tab w:val="clear" w:pos="709"/>
          <w:tab w:val="left" w:pos="0" w:leader="none"/>
        </w:tabs>
        <w:spacing w:before="0" w:after="0"/>
        <w:ind w:left="0" w:right="0" w:hanging="0"/>
        <w:jc w:val="center"/>
        <w:rPr>
          <w:rFonts w:eastAsia="Times New Roman" w:cs="Times New Roman"/>
          <w:sz w:val="24"/>
          <w:szCs w:val="24"/>
          <w:u w:val="single"/>
        </w:rPr>
      </w:pPr>
      <w:r>
        <w:rPr>
          <w:rFonts w:eastAsia="Times New Roman" w:cs="Times New Roman"/>
          <w:sz w:val="24"/>
          <w:szCs w:val="24"/>
          <w:u w:val="single"/>
        </w:rPr>
      </w:r>
    </w:p>
    <w:p>
      <w:pPr>
        <w:pStyle w:val="Corpodotexto"/>
        <w:tabs>
          <w:tab w:val="clear" w:pos="709"/>
          <w:tab w:val="left" w:pos="0" w:leader="none"/>
        </w:tabs>
        <w:spacing w:before="0" w:after="0"/>
        <w:ind w:left="0" w:right="0" w:hanging="0"/>
        <w:jc w:val="center"/>
        <w:rPr>
          <w:rFonts w:ascii="Times New Roman" w:hAnsi="Times New Roman" w:eastAsia="Times New Roman" w:cs="Times New Roman"/>
          <w:sz w:val="24"/>
          <w:szCs w:val="24"/>
          <w:u w:val="single"/>
        </w:rPr>
      </w:pPr>
      <w:r>
        <w:rPr>
          <w:rFonts w:eastAsia="Times New Roman" w:cs="Times New Roman"/>
          <w:sz w:val="24"/>
          <w:szCs w:val="24"/>
          <w:u w:val="single"/>
        </w:rPr>
      </w:r>
    </w:p>
    <w:p>
      <w:pPr>
        <w:pStyle w:val="Contedodatabela"/>
        <w:jc w:val="both"/>
        <w:rPr>
          <w:rFonts w:ascii="Times New Roman" w:hAnsi="Times New Roman" w:eastAsia="Lucida Sans Unicode" w:cs="Times New Roman"/>
        </w:rPr>
      </w:pPr>
      <w:r>
        <w:rPr>
          <w:rFonts w:eastAsia="Lucida Sans Unicode" w:cs="Times New Roman"/>
        </w:rPr>
      </w:r>
    </w:p>
    <w:p>
      <w:pPr>
        <w:pStyle w:val="Contedodatabela"/>
        <w:jc w:val="both"/>
        <w:rPr>
          <w:rFonts w:ascii="Times New Roman" w:hAnsi="Times New Roman" w:eastAsia="Lucida Sans Unicode" w:cs="Times New Roman"/>
          <w:b/>
          <w:b/>
          <w:bCs/>
          <w:sz w:val="21"/>
          <w:szCs w:val="21"/>
        </w:rPr>
      </w:pPr>
      <w:r>
        <w:rPr>
          <w:rFonts w:eastAsia="Lucida Sans Unicode" w:cs="Times New Roman"/>
          <w:b/>
          <w:bCs/>
          <w:sz w:val="21"/>
          <w:szCs w:val="21"/>
        </w:rPr>
      </w:r>
    </w:p>
    <w:p>
      <w:pPr>
        <w:pStyle w:val="Contedodatabela"/>
        <w:jc w:val="both"/>
        <w:rPr>
          <w:rFonts w:ascii="Times New Roman" w:hAnsi="Times New Roman" w:eastAsia="Lucida Sans Unicode" w:cs="Times New Roman"/>
        </w:rPr>
      </w:pPr>
      <w:r>
        <w:rPr>
          <w:rFonts w:eastAsia="Lucida Sans Unicode" w:cs="Times New Roman"/>
        </w:rPr>
      </w:r>
    </w:p>
    <w:p>
      <w:pPr>
        <w:pStyle w:val="Contedodatabela"/>
        <w:rPr>
          <w:rFonts w:ascii="Times New Roman" w:hAnsi="Times New Roman" w:eastAsia="Lucida Sans Unicode" w:cs="Times New Roman"/>
          <w:b w:val="false"/>
          <w:b w:val="false"/>
          <w:bCs w:val="false"/>
          <w:i w:val="false"/>
          <w:i w:val="false"/>
          <w:color w:val="00000A"/>
          <w:sz w:val="21"/>
          <w:szCs w:val="21"/>
          <w:lang w:val="pt-BR" w:eastAsia="pt-BR"/>
        </w:rPr>
      </w:pPr>
      <w:r>
        <w:rPr>
          <w:rFonts w:eastAsia="Lucida Sans Unicode" w:cs="Times New Roman"/>
          <w:b w:val="false"/>
          <w:bCs w:val="false"/>
          <w:i w:val="false"/>
          <w:color w:val="00000A"/>
          <w:sz w:val="21"/>
          <w:szCs w:val="21"/>
          <w:lang w:val="pt-BR" w:eastAsia="pt-BR"/>
        </w:rPr>
      </w:r>
    </w:p>
    <w:p>
      <w:pPr>
        <w:pStyle w:val="Normal"/>
        <w:suppressAutoHyphens w:val="true"/>
        <w:bidi w:val="0"/>
        <w:spacing w:before="0" w:after="0"/>
        <w:jc w:val="both"/>
        <w:rPr>
          <w:rFonts w:ascii="Times New Roman" w:hAnsi="Times New Roman" w:eastAsia="Lucida Sans Unicode" w:cs="Times New Roman"/>
          <w:b w:val="false"/>
          <w:b w:val="false"/>
          <w:bCs w:val="false"/>
          <w:i w:val="false"/>
          <w:i w:val="false"/>
          <w:color w:val="00000A"/>
          <w:sz w:val="21"/>
          <w:szCs w:val="21"/>
          <w:lang w:val="pt-BR" w:eastAsia="pt-BR"/>
        </w:rPr>
      </w:pPr>
      <w:r>
        <w:rPr>
          <w:rFonts w:eastAsia="Lucida Sans Unicode" w:cs="Times New Roman"/>
          <w:b w:val="false"/>
          <w:bCs w:val="false"/>
          <w:i w:val="false"/>
          <w:color w:val="00000A"/>
          <w:sz w:val="21"/>
          <w:szCs w:val="21"/>
          <w:lang w:val="pt-BR" w:eastAsia="pt-BR"/>
        </w:rPr>
      </w:r>
    </w:p>
    <w:p>
      <w:pPr>
        <w:pStyle w:val="Normal"/>
        <w:suppressAutoHyphens w:val="true"/>
        <w:bidi w:val="0"/>
        <w:spacing w:before="0" w:after="0"/>
        <w:jc w:val="both"/>
        <w:rPr>
          <w:rFonts w:ascii="Times New Roman" w:hAnsi="Times New Roman" w:eastAsia="Lucida Sans Unicode" w:cs="Times New Roman"/>
          <w:b w:val="false"/>
          <w:b w:val="false"/>
          <w:bCs w:val="false"/>
          <w:i w:val="false"/>
          <w:i w:val="false"/>
          <w:color w:val="00000A"/>
          <w:sz w:val="21"/>
          <w:szCs w:val="21"/>
          <w:lang w:val="pt-BR" w:eastAsia="pt-BR"/>
        </w:rPr>
      </w:pPr>
      <w:r>
        <w:rPr>
          <w:rFonts w:eastAsia="Lucida Sans Unicode" w:cs="Times New Roman"/>
          <w:b w:val="false"/>
          <w:bCs w:val="false"/>
          <w:i w:val="false"/>
          <w:color w:val="00000A"/>
          <w:sz w:val="21"/>
          <w:szCs w:val="21"/>
          <w:lang w:val="pt-BR" w:eastAsia="pt-BR"/>
        </w:rPr>
      </w:r>
    </w:p>
    <w:p>
      <w:pPr>
        <w:pStyle w:val="Normal"/>
        <w:suppressAutoHyphens w:val="true"/>
        <w:bidi w:val="0"/>
        <w:spacing w:before="0" w:after="0"/>
        <w:jc w:val="both"/>
        <w:rPr>
          <w:rFonts w:ascii="Times New Roman" w:hAnsi="Times New Roman" w:eastAsia="Lucida Sans Unicode" w:cs="Times New Roman"/>
          <w:b w:val="false"/>
          <w:b w:val="false"/>
          <w:bCs w:val="false"/>
          <w:i w:val="false"/>
          <w:i w:val="false"/>
          <w:color w:val="00000A"/>
          <w:sz w:val="21"/>
          <w:szCs w:val="21"/>
          <w:lang w:val="pt-BR" w:eastAsia="pt-BR"/>
        </w:rPr>
      </w:pPr>
      <w:r>
        <w:rPr>
          <w:rFonts w:eastAsia="Lucida Sans Unicode" w:cs="Times New Roman"/>
          <w:b w:val="false"/>
          <w:bCs w:val="false"/>
          <w:i w:val="false"/>
          <w:color w:val="00000A"/>
          <w:sz w:val="21"/>
          <w:szCs w:val="21"/>
          <w:lang w:val="pt-BR" w:eastAsia="pt-BR"/>
        </w:rPr>
      </w:r>
    </w:p>
    <w:p>
      <w:pPr>
        <w:pStyle w:val="Normal"/>
        <w:suppressAutoHyphens w:val="true"/>
        <w:bidi w:val="0"/>
        <w:spacing w:before="0" w:after="0"/>
        <w:jc w:val="both"/>
        <w:rPr>
          <w:rFonts w:ascii="Times New Roman" w:hAnsi="Times New Roman" w:eastAsia="Lucida Sans Unicode" w:cs="Times New Roman"/>
          <w:b w:val="false"/>
          <w:b w:val="false"/>
          <w:bCs w:val="false"/>
          <w:i w:val="false"/>
          <w:i w:val="false"/>
          <w:color w:val="00000A"/>
          <w:sz w:val="21"/>
          <w:szCs w:val="21"/>
          <w:lang w:val="pt-BR" w:eastAsia="pt-BR"/>
        </w:rPr>
      </w:pPr>
      <w:r>
        <w:rPr>
          <w:rFonts w:eastAsia="Lucida Sans Unicode" w:cs="Times New Roman"/>
          <w:b w:val="false"/>
          <w:bCs w:val="false"/>
          <w:i w:val="false"/>
          <w:color w:val="00000A"/>
          <w:sz w:val="21"/>
          <w:szCs w:val="21"/>
          <w:lang w:val="pt-BR" w:eastAsia="pt-BR"/>
        </w:rPr>
      </w:r>
    </w:p>
    <w:p>
      <w:pPr>
        <w:pStyle w:val="Normal"/>
        <w:suppressAutoHyphens w:val="true"/>
        <w:bidi w:val="0"/>
        <w:spacing w:before="0" w:after="0"/>
        <w:jc w:val="both"/>
        <w:rPr>
          <w:rFonts w:ascii="Times New Roman" w:hAnsi="Times New Roman" w:eastAsia="Lucida Sans Unicode" w:cs="Times New Roman"/>
          <w:b w:val="false"/>
          <w:b w:val="false"/>
          <w:bCs w:val="false"/>
          <w:i w:val="false"/>
          <w:i w:val="false"/>
          <w:color w:val="00000A"/>
          <w:sz w:val="21"/>
          <w:szCs w:val="21"/>
          <w:lang w:val="pt-BR" w:eastAsia="pt-BR"/>
        </w:rPr>
      </w:pPr>
      <w:r>
        <w:rPr>
          <w:rFonts w:eastAsia="Lucida Sans Unicode" w:cs="Times New Roman"/>
          <w:b w:val="false"/>
          <w:bCs w:val="false"/>
          <w:i w:val="false"/>
          <w:color w:val="00000A"/>
          <w:sz w:val="21"/>
          <w:szCs w:val="21"/>
          <w:lang w:val="pt-BR" w:eastAsia="pt-BR"/>
        </w:rPr>
      </w:r>
    </w:p>
    <w:p>
      <w:pPr>
        <w:pStyle w:val="Ttulo2"/>
        <w:numPr>
          <w:ilvl w:val="1"/>
          <w:numId w:val="7"/>
        </w:numPr>
        <w:tabs>
          <w:tab w:val="clear" w:pos="709"/>
          <w:tab w:val="left" w:pos="0" w:leader="none"/>
        </w:tabs>
        <w:spacing w:before="0" w:after="0"/>
        <w:ind w:left="0" w:right="0" w:hanging="0"/>
        <w:jc w:val="center"/>
        <w:rPr>
          <w:sz w:val="24"/>
          <w:szCs w:val="24"/>
        </w:rPr>
      </w:pPr>
      <w:r>
        <w:rPr>
          <w:rFonts w:eastAsia="Times New Roman" w:cs="Times New Roman"/>
          <w:b/>
          <w:sz w:val="24"/>
          <w:szCs w:val="24"/>
          <w:u w:val="single"/>
        </w:rPr>
        <w:t>ANEXO III</w:t>
      </w:r>
    </w:p>
    <w:p>
      <w:pPr>
        <w:pStyle w:val="Normal"/>
        <w:jc w:val="center"/>
        <w:rPr>
          <w:sz w:val="24"/>
          <w:szCs w:val="24"/>
        </w:rPr>
      </w:pPr>
      <w:r>
        <w:rPr>
          <w:rFonts w:eastAsia="Times New Roman" w:cs="Times New Roman"/>
          <w:b/>
          <w:bCs/>
          <w:sz w:val="24"/>
          <w:szCs w:val="24"/>
          <w:u w:val="single"/>
        </w:rPr>
        <w:t xml:space="preserve">PROCESSO LICITATÓRIO Nº 16/2021 </w:t>
      </w:r>
    </w:p>
    <w:p>
      <w:pPr>
        <w:pStyle w:val="Normal"/>
        <w:jc w:val="center"/>
        <w:rPr>
          <w:sz w:val="24"/>
          <w:szCs w:val="24"/>
        </w:rPr>
      </w:pPr>
      <w:r>
        <w:rPr>
          <w:rFonts w:eastAsia="Times New Roman" w:cs="Times New Roman"/>
          <w:b/>
          <w:bCs/>
          <w:sz w:val="24"/>
          <w:szCs w:val="24"/>
          <w:u w:val="single"/>
        </w:rPr>
        <w:t>CONVITE Nº 06/2021</w:t>
      </w:r>
    </w:p>
    <w:p>
      <w:pPr>
        <w:pStyle w:val="Normal"/>
        <w:jc w:val="center"/>
        <w:rPr>
          <w:rFonts w:ascii="Times New Roman" w:hAnsi="Times New Roman" w:eastAsia="Times New Roman" w:cs="Times New Roman"/>
          <w:b/>
          <w:b/>
          <w:bCs/>
          <w:sz w:val="24"/>
          <w:szCs w:val="24"/>
          <w:u w:val="single"/>
        </w:rPr>
      </w:pPr>
      <w:r>
        <w:rPr>
          <w:rFonts w:eastAsia="Times New Roman" w:cs="Times New Roman"/>
          <w:b/>
          <w:bCs/>
          <w:sz w:val="24"/>
          <w:szCs w:val="24"/>
          <w:u w:val="single"/>
        </w:rPr>
      </w:r>
    </w:p>
    <w:p>
      <w:pPr>
        <w:pStyle w:val="Corpodotexto"/>
        <w:tabs>
          <w:tab w:val="clear" w:pos="709"/>
          <w:tab w:val="left" w:pos="0" w:leader="none"/>
        </w:tabs>
        <w:spacing w:lineRule="auto" w:line="360" w:before="0" w:after="0"/>
        <w:ind w:left="0" w:right="0" w:hanging="0"/>
        <w:jc w:val="center"/>
        <w:rPr>
          <w:rFonts w:eastAsia="Times New Roman" w:cs="Times New Roman"/>
          <w:b/>
          <w:b/>
          <w:bCs/>
          <w:sz w:val="20"/>
          <w:szCs w:val="20"/>
          <w:u w:val="single"/>
        </w:rPr>
      </w:pPr>
      <w:r>
        <w:rPr>
          <w:rFonts w:eastAsia="Times New Roman" w:cs="Times New Roman"/>
          <w:b/>
          <w:bCs/>
          <w:sz w:val="24"/>
          <w:szCs w:val="24"/>
          <w:u w:val="single"/>
        </w:rPr>
        <w:t>DO ORÇAMENTO ESTIMADO E VALOR MÁXIMO DE CADA LOTE</w:t>
      </w:r>
    </w:p>
    <w:tbl>
      <w:tblPr>
        <w:tblW w:w="9360" w:type="dxa"/>
        <w:jc w:val="left"/>
        <w:tblInd w:w="47" w:type="dxa"/>
        <w:tblCellMar>
          <w:top w:w="55" w:type="dxa"/>
          <w:left w:w="45" w:type="dxa"/>
          <w:bottom w:w="55" w:type="dxa"/>
          <w:right w:w="55" w:type="dxa"/>
        </w:tblCellMar>
      </w:tblPr>
      <w:tblGrid>
        <w:gridCol w:w="959"/>
        <w:gridCol w:w="914"/>
        <w:gridCol w:w="4650"/>
        <w:gridCol w:w="1411"/>
        <w:gridCol w:w="1426"/>
      </w:tblGrid>
      <w:tr>
        <w:trPr/>
        <w:tc>
          <w:tcPr>
            <w:tcW w:w="9360" w:type="dxa"/>
            <w:gridSpan w:val="5"/>
            <w:tcBorders>
              <w:top w:val="single" w:sz="2" w:space="0" w:color="000001"/>
              <w:left w:val="single" w:sz="2" w:space="0" w:color="000001"/>
              <w:bottom w:val="single" w:sz="2" w:space="0" w:color="000001"/>
              <w:right w:val="single" w:sz="2" w:space="0" w:color="000001"/>
            </w:tcBorders>
            <w:shd w:fill="auto" w:val="clear"/>
          </w:tcPr>
          <w:p>
            <w:pPr>
              <w:pStyle w:val="Normal"/>
              <w:jc w:val="both"/>
              <w:rPr>
                <w:sz w:val="24"/>
                <w:szCs w:val="24"/>
              </w:rPr>
            </w:pPr>
            <w:r>
              <w:rPr>
                <w:b/>
                <w:bCs/>
                <w:sz w:val="24"/>
                <w:szCs w:val="24"/>
              </w:rPr>
              <w:t>Lote 1: Móveis sob medida e acabamento da rampa em MDF.</w:t>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bCs/>
                <w:sz w:val="24"/>
                <w:szCs w:val="24"/>
              </w:rPr>
              <w:t xml:space="preserve">Item </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bCs/>
                <w:sz w:val="24"/>
                <w:szCs w:val="24"/>
              </w:rPr>
              <w:t>Quant.</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center"/>
              <w:rPr>
                <w:sz w:val="24"/>
                <w:szCs w:val="24"/>
              </w:rPr>
            </w:pPr>
            <w:r>
              <w:rPr>
                <w:rFonts w:eastAsia="Times New Roman" w:cs="Times New Roman"/>
                <w:b/>
                <w:bCs/>
                <w:sz w:val="24"/>
                <w:szCs w:val="24"/>
                <w:lang w:eastAsia="pt-BR" w:bidi="ar-SA"/>
              </w:rPr>
              <w:t>Descrição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rPr>
                <w:sz w:val="24"/>
                <w:szCs w:val="24"/>
              </w:rPr>
            </w:pPr>
            <w:r>
              <w:rPr>
                <w:sz w:val="24"/>
                <w:szCs w:val="24"/>
              </w:rPr>
              <w:t xml:space="preserve">  </w:t>
            </w:r>
            <w:r>
              <w:rPr>
                <w:sz w:val="24"/>
                <w:szCs w:val="24"/>
              </w:rPr>
              <w:t>Valor un</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rPr>
                <w:sz w:val="24"/>
                <w:szCs w:val="24"/>
              </w:rPr>
            </w:pPr>
            <w:r>
              <w:rPr>
                <w:sz w:val="24"/>
                <w:szCs w:val="24"/>
              </w:rPr>
              <w:t>Valor total</w:t>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1</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11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left"/>
              <w:rPr>
                <w:sz w:val="24"/>
                <w:szCs w:val="24"/>
              </w:rPr>
            </w:pPr>
            <w:r>
              <w:rPr>
                <w:rFonts w:eastAsia="Times New Roman" w:cs="Times New Roman"/>
                <w:b w:val="false"/>
                <w:bCs w:val="false"/>
                <w:sz w:val="24"/>
                <w:szCs w:val="24"/>
                <w:lang w:eastAsia="pt-BR" w:bidi="ar-SA"/>
              </w:rPr>
              <w:t>Módulos Vereadores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R$ 1.022,64</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R$ 11.249,04</w:t>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2</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left"/>
              <w:rPr>
                <w:sz w:val="24"/>
                <w:szCs w:val="24"/>
              </w:rPr>
            </w:pPr>
            <w:r>
              <w:rPr>
                <w:rFonts w:eastAsia="Times New Roman" w:cs="Times New Roman"/>
                <w:b w:val="false"/>
                <w:bCs w:val="false"/>
                <w:sz w:val="24"/>
                <w:szCs w:val="24"/>
                <w:lang w:eastAsia="pt-BR" w:bidi="ar-SA"/>
              </w:rPr>
              <w:t>Tribuna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R$ 1.022,64</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R$ 1.022,64</w:t>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3</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left"/>
              <w:rPr>
                <w:sz w:val="24"/>
                <w:szCs w:val="24"/>
              </w:rPr>
            </w:pPr>
            <w:r>
              <w:rPr>
                <w:rFonts w:eastAsia="Times New Roman" w:cs="Times New Roman"/>
                <w:b w:val="false"/>
                <w:bCs w:val="false"/>
                <w:sz w:val="24"/>
                <w:szCs w:val="24"/>
                <w:lang w:eastAsia="pt-BR" w:bidi="ar-SA"/>
              </w:rPr>
              <w:t>Mesa de Vídeo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R$ 1.022,64</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R$ 1.022,64</w:t>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4</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left"/>
              <w:rPr>
                <w:sz w:val="24"/>
                <w:szCs w:val="24"/>
              </w:rPr>
            </w:pPr>
            <w:r>
              <w:rPr>
                <w:rFonts w:eastAsia="Times New Roman" w:cs="Times New Roman"/>
                <w:b w:val="false"/>
                <w:bCs w:val="false"/>
                <w:sz w:val="24"/>
                <w:szCs w:val="24"/>
                <w:lang w:eastAsia="pt-BR" w:bidi="ar-SA"/>
              </w:rPr>
              <w:t>Mesa Lateral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R$ 1.022,64</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R$ 1.022,64</w:t>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5</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left"/>
              <w:rPr>
                <w:sz w:val="24"/>
                <w:szCs w:val="24"/>
              </w:rPr>
            </w:pPr>
            <w:r>
              <w:rPr>
                <w:rFonts w:eastAsia="Times New Roman" w:cs="Times New Roman"/>
                <w:b w:val="false"/>
                <w:bCs w:val="false"/>
                <w:sz w:val="24"/>
                <w:szCs w:val="24"/>
                <w:lang w:eastAsia="pt-BR" w:bidi="ar-SA"/>
              </w:rPr>
              <w:t>Mesa Fundos (Expediente)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R$ 1.022,64</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R$ 1.022,64</w:t>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6</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left"/>
              <w:rPr/>
            </w:pPr>
            <w:r>
              <w:rPr>
                <w:rFonts w:eastAsia="Times New Roman" w:cs="Times New Roman"/>
                <w:b w:val="false"/>
                <w:bCs w:val="false"/>
                <w:sz w:val="24"/>
                <w:szCs w:val="24"/>
                <w:lang w:eastAsia="pt-BR" w:bidi="ar-SA"/>
              </w:rPr>
              <w:t>Bancada para pia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R$ 1.214,39</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R$ 1.214,39</w:t>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7</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left"/>
              <w:rPr>
                <w:sz w:val="24"/>
                <w:szCs w:val="24"/>
              </w:rPr>
            </w:pPr>
            <w:r>
              <w:rPr>
                <w:rFonts w:eastAsia="Times New Roman" w:cs="Times New Roman"/>
                <w:b w:val="false"/>
                <w:bCs w:val="false"/>
                <w:sz w:val="24"/>
                <w:szCs w:val="24"/>
                <w:lang w:eastAsia="pt-BR" w:bidi="ar-SA"/>
              </w:rPr>
              <w:t>Armário (Impressora)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R$ 1.086,56</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R$ 1.086,56</w:t>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8</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left"/>
              <w:rPr>
                <w:sz w:val="24"/>
                <w:szCs w:val="24"/>
              </w:rPr>
            </w:pPr>
            <w:r>
              <w:rPr>
                <w:rFonts w:eastAsia="Times New Roman" w:cs="Times New Roman"/>
                <w:b w:val="false"/>
                <w:bCs w:val="false"/>
                <w:sz w:val="24"/>
                <w:szCs w:val="24"/>
                <w:lang w:eastAsia="pt-BR" w:bidi="ar-SA"/>
              </w:rPr>
              <w:t>Ármario (Lado da pia)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R$ 1.086,56</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R$ 1.086,56</w:t>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9</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left"/>
              <w:rPr>
                <w:sz w:val="24"/>
                <w:szCs w:val="24"/>
              </w:rPr>
            </w:pPr>
            <w:r>
              <w:rPr>
                <w:rFonts w:eastAsia="Times New Roman" w:cs="Times New Roman"/>
                <w:b w:val="false"/>
                <w:bCs w:val="false"/>
                <w:sz w:val="24"/>
                <w:szCs w:val="24"/>
                <w:lang w:eastAsia="pt-BR" w:bidi="ar-SA"/>
              </w:rPr>
              <w:t>Ármario com 2 portas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R$ 766,98</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R$ 766,98</w:t>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10</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left"/>
              <w:rPr>
                <w:sz w:val="24"/>
                <w:szCs w:val="24"/>
              </w:rPr>
            </w:pPr>
            <w:r>
              <w:rPr>
                <w:rFonts w:eastAsia="Times New Roman" w:cs="Times New Roman"/>
                <w:b w:val="false"/>
                <w:bCs w:val="false"/>
                <w:sz w:val="24"/>
                <w:szCs w:val="24"/>
                <w:lang w:eastAsia="pt-BR" w:bidi="ar-SA"/>
              </w:rPr>
              <w:t>Ármario com 3 portas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R$ 1.086,56</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R$ 1.086,56</w:t>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11</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val="false"/>
                <w:bCs w:val="false"/>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left"/>
              <w:rPr>
                <w:sz w:val="24"/>
                <w:szCs w:val="24"/>
              </w:rPr>
            </w:pPr>
            <w:r>
              <w:rPr>
                <w:b w:val="false"/>
                <w:bCs w:val="false"/>
                <w:sz w:val="24"/>
                <w:szCs w:val="24"/>
              </w:rPr>
              <w:t>Acabamento da rampa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R$ 1.278,30</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R$ 1.278,30</w:t>
            </w:r>
          </w:p>
        </w:tc>
      </w:tr>
      <w:tr>
        <w:trPr/>
        <w:tc>
          <w:tcPr>
            <w:tcW w:w="7934" w:type="dxa"/>
            <w:gridSpan w:val="4"/>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Valor total do lote</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rPr>
                <w:sz w:val="24"/>
                <w:szCs w:val="24"/>
              </w:rPr>
            </w:pPr>
            <w:r>
              <w:rPr>
                <w:sz w:val="24"/>
                <w:szCs w:val="24"/>
              </w:rPr>
              <w:t>R$ 21.858,95</w:t>
            </w:r>
          </w:p>
        </w:tc>
      </w:tr>
    </w:tbl>
    <w:p>
      <w:pPr>
        <w:pStyle w:val="Normal"/>
        <w:numPr>
          <w:ilvl w:val="1"/>
          <w:numId w:val="6"/>
        </w:numPr>
        <w:tabs>
          <w:tab w:val="clear" w:pos="709"/>
          <w:tab w:val="left" w:pos="0" w:leader="none"/>
        </w:tabs>
        <w:spacing w:before="0" w:after="0"/>
        <w:jc w:val="left"/>
        <w:rPr>
          <w:rFonts w:eastAsia="Times New Roman" w:cs="Times New Roman"/>
          <w:sz w:val="24"/>
          <w:szCs w:val="24"/>
          <w:u w:val="none"/>
        </w:rPr>
      </w:pPr>
      <w:r>
        <w:rPr>
          <w:rFonts w:eastAsia="Times New Roman" w:cs="Times New Roman"/>
          <w:sz w:val="24"/>
          <w:szCs w:val="24"/>
          <w:u w:val="none"/>
        </w:rPr>
      </w:r>
    </w:p>
    <w:tbl>
      <w:tblPr>
        <w:tblW w:w="9360" w:type="dxa"/>
        <w:jc w:val="left"/>
        <w:tblInd w:w="47" w:type="dxa"/>
        <w:tblCellMar>
          <w:top w:w="55" w:type="dxa"/>
          <w:left w:w="45" w:type="dxa"/>
          <w:bottom w:w="55" w:type="dxa"/>
          <w:right w:w="55" w:type="dxa"/>
        </w:tblCellMar>
      </w:tblPr>
      <w:tblGrid>
        <w:gridCol w:w="959"/>
        <w:gridCol w:w="914"/>
        <w:gridCol w:w="4650"/>
        <w:gridCol w:w="1411"/>
        <w:gridCol w:w="1426"/>
      </w:tblGrid>
      <w:tr>
        <w:trPr/>
        <w:tc>
          <w:tcPr>
            <w:tcW w:w="9360" w:type="dxa"/>
            <w:gridSpan w:val="5"/>
            <w:tcBorders>
              <w:top w:val="single" w:sz="2" w:space="0" w:color="000001"/>
              <w:left w:val="single" w:sz="2" w:space="0" w:color="000001"/>
              <w:bottom w:val="single" w:sz="2" w:space="0" w:color="000001"/>
              <w:right w:val="single" w:sz="2" w:space="0" w:color="000001"/>
            </w:tcBorders>
            <w:shd w:fill="auto" w:val="clear"/>
          </w:tcPr>
          <w:p>
            <w:pPr>
              <w:pStyle w:val="Normal"/>
              <w:jc w:val="both"/>
              <w:rPr>
                <w:sz w:val="24"/>
                <w:szCs w:val="24"/>
              </w:rPr>
            </w:pPr>
            <w:r>
              <w:rPr>
                <w:b/>
                <w:bCs/>
                <w:sz w:val="24"/>
                <w:szCs w:val="24"/>
              </w:rPr>
              <w:t>Lote 2- Aquisição e instalação de vidros e estruturas para a rampa e a realização de nova divisória do plenário (incluindo a remoção da atual).</w:t>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bCs/>
                <w:sz w:val="24"/>
                <w:szCs w:val="24"/>
              </w:rPr>
              <w:t xml:space="preserve">Item </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bCs/>
                <w:sz w:val="24"/>
                <w:szCs w:val="24"/>
              </w:rPr>
              <w:t>Quant.</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center"/>
              <w:rPr>
                <w:sz w:val="24"/>
                <w:szCs w:val="24"/>
              </w:rPr>
            </w:pPr>
            <w:r>
              <w:rPr>
                <w:rFonts w:eastAsia="Times New Roman" w:cs="Times New Roman"/>
                <w:b/>
                <w:bCs/>
                <w:sz w:val="24"/>
                <w:szCs w:val="24"/>
                <w:lang w:eastAsia="pt-BR" w:bidi="ar-SA"/>
              </w:rPr>
              <w:t>Descrição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rPr>
                <w:sz w:val="24"/>
                <w:szCs w:val="24"/>
              </w:rPr>
            </w:pPr>
            <w:r>
              <w:rPr>
                <w:sz w:val="24"/>
                <w:szCs w:val="24"/>
              </w:rPr>
              <w:t xml:space="preserve">  </w:t>
            </w:r>
            <w:r>
              <w:rPr>
                <w:sz w:val="24"/>
                <w:szCs w:val="24"/>
              </w:rPr>
              <w:t>Valor un</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rPr>
                <w:sz w:val="24"/>
                <w:szCs w:val="24"/>
              </w:rPr>
            </w:pPr>
            <w:r>
              <w:rPr>
                <w:sz w:val="24"/>
                <w:szCs w:val="24"/>
              </w:rPr>
              <w:t>Valor total</w:t>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bCs/>
                <w:sz w:val="24"/>
                <w:szCs w:val="24"/>
              </w:rPr>
              <w:t>1</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bCs/>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both"/>
              <w:rPr>
                <w:sz w:val="24"/>
                <w:szCs w:val="24"/>
              </w:rPr>
            </w:pPr>
            <w:r>
              <w:rPr>
                <w:rFonts w:eastAsia="Times New Roman" w:cs="Times New Roman"/>
                <w:b w:val="false"/>
                <w:bCs w:val="false"/>
                <w:sz w:val="24"/>
                <w:szCs w:val="24"/>
                <w:lang w:eastAsia="pt-BR" w:bidi="ar-SA"/>
              </w:rPr>
              <w:t xml:space="preserve">Estrutura de vidro 8mm Blindex cor Transparente + Estrutura para o vidro em aluminio </w:t>
            </w:r>
            <w:r>
              <w:rPr>
                <w:rFonts w:eastAsia="Times New Roman" w:cs="Times New Roman"/>
                <w:b/>
                <w:bCs/>
                <w:sz w:val="24"/>
                <w:szCs w:val="24"/>
                <w:lang w:eastAsia="pt-BR" w:bidi="ar-SA"/>
              </w:rPr>
              <w:t>na rampa</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R$ 7.377,96</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R$ 7.377,96</w:t>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bCs/>
                <w:sz w:val="24"/>
                <w:szCs w:val="24"/>
              </w:rPr>
              <w:t>2</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sz w:val="24"/>
                <w:szCs w:val="24"/>
              </w:rPr>
            </w:pPr>
            <w:r>
              <w:rPr>
                <w:b/>
                <w:bCs/>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both"/>
              <w:rPr>
                <w:sz w:val="24"/>
                <w:szCs w:val="24"/>
              </w:rPr>
            </w:pPr>
            <w:r>
              <w:rPr>
                <w:rFonts w:eastAsia="Times New Roman" w:cs="Times New Roman"/>
                <w:b w:val="false"/>
                <w:bCs w:val="false"/>
                <w:sz w:val="24"/>
                <w:szCs w:val="24"/>
                <w:lang w:eastAsia="pt-BR" w:bidi="ar-SA"/>
              </w:rPr>
              <w:t xml:space="preserve">Estrutura de vidro 8mm Blindex cor Transparente + Estrutura para o vidro em aluminio  na </w:t>
            </w:r>
            <w:r>
              <w:rPr>
                <w:rFonts w:eastAsia="Times New Roman" w:cs="Times New Roman"/>
                <w:b/>
                <w:bCs/>
                <w:sz w:val="24"/>
                <w:szCs w:val="24"/>
                <w:lang w:eastAsia="pt-BR" w:bidi="ar-SA"/>
              </w:rPr>
              <w:t>divisória</w:t>
            </w:r>
            <w:r>
              <w:rPr>
                <w:rFonts w:eastAsia="Times New Roman" w:cs="Times New Roman"/>
                <w:b w:val="false"/>
                <w:bCs w:val="false"/>
                <w:sz w:val="24"/>
                <w:szCs w:val="24"/>
                <w:lang w:eastAsia="pt-BR" w:bidi="ar-SA"/>
              </w:rPr>
              <w:t xml:space="preserve"> do plenário e base em mdf 15mm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R$ 5.397,72</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R$ 5.397,72</w:t>
            </w:r>
          </w:p>
        </w:tc>
      </w:tr>
      <w:tr>
        <w:trPr/>
        <w:tc>
          <w:tcPr>
            <w:tcW w:w="7934" w:type="dxa"/>
            <w:gridSpan w:val="4"/>
            <w:tcBorders>
              <w:top w:val="single" w:sz="2" w:space="0" w:color="000001"/>
              <w:left w:val="single" w:sz="2" w:space="0" w:color="000001"/>
              <w:bottom w:val="single" w:sz="2" w:space="0" w:color="000001"/>
              <w:right w:val="single" w:sz="2" w:space="0" w:color="000001"/>
            </w:tcBorders>
            <w:shd w:fill="auto" w:val="clear"/>
          </w:tcPr>
          <w:p>
            <w:pPr>
              <w:pStyle w:val="Normal"/>
              <w:jc w:val="right"/>
              <w:rPr>
                <w:sz w:val="24"/>
                <w:szCs w:val="24"/>
              </w:rPr>
            </w:pPr>
            <w:r>
              <w:rPr>
                <w:sz w:val="24"/>
                <w:szCs w:val="24"/>
              </w:rPr>
              <w:t>Valor total do lote</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sz w:val="24"/>
                <w:szCs w:val="24"/>
              </w:rPr>
            </w:pPr>
            <w:r>
              <w:rPr>
                <w:sz w:val="24"/>
                <w:szCs w:val="24"/>
              </w:rPr>
              <w:t>R$ 12.775,68</w:t>
            </w:r>
          </w:p>
        </w:tc>
      </w:tr>
    </w:tbl>
    <w:p>
      <w:pPr>
        <w:pStyle w:val="Normal"/>
        <w:tabs>
          <w:tab w:val="clear" w:pos="709"/>
          <w:tab w:val="left" w:pos="0" w:leader="none"/>
        </w:tabs>
        <w:spacing w:before="0" w:after="0"/>
        <w:ind w:left="0" w:right="0" w:hanging="0"/>
        <w:jc w:val="both"/>
        <w:rPr>
          <w:rFonts w:eastAsia="Times New Roman" w:cs="Times New Roman"/>
          <w:u w:val="none"/>
        </w:rPr>
      </w:pPr>
      <w:r>
        <w:rPr>
          <w:rFonts w:eastAsia="Times New Roman" w:cs="Times New Roman"/>
          <w:u w:val="none"/>
        </w:rPr>
      </w:r>
    </w:p>
    <w:p>
      <w:pPr>
        <w:pStyle w:val="Ttulo2"/>
        <w:numPr>
          <w:ilvl w:val="1"/>
          <w:numId w:val="7"/>
        </w:numPr>
        <w:tabs>
          <w:tab w:val="clear" w:pos="709"/>
          <w:tab w:val="left" w:pos="0" w:leader="none"/>
        </w:tabs>
        <w:spacing w:before="0" w:after="0"/>
        <w:ind w:left="0" w:right="0" w:hanging="0"/>
        <w:jc w:val="center"/>
        <w:rPr/>
      </w:pPr>
      <w:r>
        <w:rPr>
          <w:rFonts w:eastAsia="Times New Roman" w:cs="Times New Roman"/>
          <w:b/>
          <w:sz w:val="24"/>
          <w:szCs w:val="24"/>
          <w:u w:val="single"/>
        </w:rPr>
        <w:t>ANEXO IV</w:t>
      </w:r>
    </w:p>
    <w:p>
      <w:pPr>
        <w:pStyle w:val="Corpodotexto"/>
        <w:tabs>
          <w:tab w:val="clear" w:pos="709"/>
          <w:tab w:val="left" w:pos="0" w:leader="none"/>
        </w:tabs>
        <w:spacing w:before="0" w:after="0"/>
        <w:jc w:val="center"/>
        <w:rPr>
          <w:rFonts w:ascii="Times New Roman" w:hAnsi="Times New Roman" w:eastAsia="Times New Roman" w:cs="Times New Roman"/>
          <w:b/>
          <w:b/>
          <w:sz w:val="24"/>
          <w:szCs w:val="24"/>
          <w:u w:val="single"/>
        </w:rPr>
      </w:pPr>
      <w:r>
        <w:rPr>
          <w:rFonts w:eastAsia="Times New Roman" w:cs="Times New Roman"/>
          <w:b/>
          <w:sz w:val="24"/>
          <w:szCs w:val="24"/>
          <w:u w:val="single"/>
        </w:rPr>
      </w:r>
    </w:p>
    <w:p>
      <w:pPr>
        <w:pStyle w:val="Normal"/>
        <w:jc w:val="center"/>
        <w:rPr/>
      </w:pPr>
      <w:r>
        <w:rPr>
          <w:rFonts w:eastAsia="Times New Roman" w:cs="Times New Roman"/>
          <w:b/>
          <w:bCs/>
          <w:sz w:val="24"/>
          <w:szCs w:val="24"/>
          <w:u w:val="single"/>
        </w:rPr>
        <w:t xml:space="preserve">PROCESSO LICITATÓRIO Nº 16/2021 </w:t>
      </w:r>
    </w:p>
    <w:p>
      <w:pPr>
        <w:pStyle w:val="Normal"/>
        <w:jc w:val="center"/>
        <w:rPr/>
      </w:pPr>
      <w:r>
        <w:rPr>
          <w:rFonts w:eastAsia="Times New Roman" w:cs="Times New Roman"/>
          <w:b/>
          <w:bCs/>
          <w:sz w:val="24"/>
          <w:szCs w:val="24"/>
          <w:u w:val="single"/>
        </w:rPr>
        <w:t>CONVITE Nº 06/2021</w:t>
      </w:r>
    </w:p>
    <w:p>
      <w:pPr>
        <w:pStyle w:val="Normal"/>
        <w:jc w:val="center"/>
        <w:rPr>
          <w:rFonts w:ascii="Times New Roman" w:hAnsi="Times New Roman" w:eastAsia="Times New Roman" w:cs="Times New Roman"/>
          <w:b/>
          <w:b/>
          <w:bCs/>
          <w:sz w:val="24"/>
          <w:szCs w:val="24"/>
          <w:u w:val="single"/>
        </w:rPr>
      </w:pPr>
      <w:r>
        <w:rPr>
          <w:rFonts w:eastAsia="Times New Roman" w:cs="Times New Roman"/>
          <w:b/>
          <w:bCs/>
          <w:sz w:val="24"/>
          <w:szCs w:val="24"/>
          <w:u w:val="single"/>
        </w:rPr>
      </w:r>
    </w:p>
    <w:p>
      <w:pPr>
        <w:pStyle w:val="Corpodetextomsonormal"/>
        <w:tabs>
          <w:tab w:val="clear" w:pos="709"/>
          <w:tab w:val="left" w:pos="0" w:leader="none"/>
        </w:tabs>
        <w:spacing w:before="0" w:after="0"/>
        <w:jc w:val="center"/>
        <w:rPr>
          <w:b/>
          <w:b/>
          <w:sz w:val="24"/>
          <w:szCs w:val="24"/>
          <w:u w:val="single"/>
        </w:rPr>
      </w:pPr>
      <w:r>
        <w:rPr>
          <w:b/>
          <w:sz w:val="24"/>
          <w:szCs w:val="24"/>
          <w:u w:val="single"/>
        </w:rPr>
        <w:t>PROPOSTA DE PREÇOS</w:t>
      </w:r>
    </w:p>
    <w:p>
      <w:pPr>
        <w:pStyle w:val="Corpodetextomsonormal"/>
        <w:tabs>
          <w:tab w:val="clear" w:pos="709"/>
          <w:tab w:val="left" w:pos="0" w:leader="none"/>
        </w:tabs>
        <w:spacing w:before="0" w:after="0"/>
        <w:jc w:val="center"/>
        <w:rPr>
          <w:rFonts w:ascii="Times New Roman" w:hAnsi="Times New Roman"/>
          <w:b/>
          <w:b/>
          <w:sz w:val="24"/>
          <w:szCs w:val="24"/>
          <w:u w:val="single"/>
        </w:rPr>
      </w:pPr>
      <w:r>
        <w:rPr>
          <w:b/>
          <w:sz w:val="24"/>
          <w:szCs w:val="24"/>
          <w:u w:val="single"/>
        </w:rPr>
      </w:r>
    </w:p>
    <w:p>
      <w:pPr>
        <w:pStyle w:val="Ttulo1"/>
        <w:spacing w:before="0" w:after="0"/>
        <w:jc w:val="both"/>
        <w:rPr>
          <w:rFonts w:ascii="Times New Roman" w:hAnsi="Times New Roman"/>
          <w:sz w:val="24"/>
          <w:szCs w:val="24"/>
        </w:rPr>
      </w:pPr>
      <w:r>
        <w:rPr>
          <w:rFonts w:ascii="Times New Roman" w:hAnsi="Times New Roman"/>
          <w:sz w:val="24"/>
          <w:szCs w:val="24"/>
        </w:rPr>
        <w:t xml:space="preserve">À </w:t>
      </w:r>
    </w:p>
    <w:p>
      <w:pPr>
        <w:pStyle w:val="Ttulo1"/>
        <w:spacing w:before="0" w:after="0"/>
        <w:jc w:val="both"/>
        <w:rPr>
          <w:rFonts w:ascii="Times New Roman" w:hAnsi="Times New Roman"/>
          <w:sz w:val="24"/>
          <w:szCs w:val="24"/>
        </w:rPr>
      </w:pPr>
      <w:r>
        <w:rPr>
          <w:rFonts w:ascii="Times New Roman" w:hAnsi="Times New Roman"/>
          <w:sz w:val="24"/>
          <w:szCs w:val="24"/>
        </w:rPr>
        <w:t>Câmara Municipal de Uruguaiana</w:t>
      </w:r>
    </w:p>
    <w:p>
      <w:pPr>
        <w:pStyle w:val="Corpodotexto"/>
        <w:spacing w:before="0" w:after="0"/>
        <w:jc w:val="both"/>
        <w:rPr>
          <w:b w:val="false"/>
          <w:b w:val="false"/>
          <w:bCs w:val="false"/>
          <w:sz w:val="24"/>
          <w:szCs w:val="24"/>
        </w:rPr>
      </w:pPr>
      <w:r>
        <w:rPr>
          <w:b w:val="false"/>
          <w:bCs w:val="false"/>
          <w:sz w:val="24"/>
          <w:szCs w:val="24"/>
        </w:rPr>
        <w:t>Razão Social do Proponente:__________________________________________</w:t>
      </w:r>
    </w:p>
    <w:p>
      <w:pPr>
        <w:pStyle w:val="Corpodotexto"/>
        <w:spacing w:before="0" w:after="0"/>
        <w:jc w:val="both"/>
        <w:rPr>
          <w:b w:val="false"/>
          <w:b w:val="false"/>
          <w:bCs w:val="false"/>
          <w:sz w:val="24"/>
          <w:szCs w:val="24"/>
        </w:rPr>
      </w:pPr>
      <w:r>
        <w:rPr>
          <w:b w:val="false"/>
          <w:bCs w:val="false"/>
          <w:sz w:val="24"/>
          <w:szCs w:val="24"/>
        </w:rPr>
        <w:t>CNPJ do Proponente:________________________________________________</w:t>
      </w:r>
    </w:p>
    <w:p>
      <w:pPr>
        <w:pStyle w:val="Corpodotexto"/>
        <w:spacing w:before="0" w:after="0"/>
        <w:jc w:val="both"/>
        <w:rPr>
          <w:b w:val="false"/>
          <w:b w:val="false"/>
          <w:bCs w:val="false"/>
          <w:sz w:val="24"/>
          <w:szCs w:val="24"/>
        </w:rPr>
      </w:pPr>
      <w:r>
        <w:rPr>
          <w:b w:val="false"/>
          <w:bCs w:val="false"/>
          <w:sz w:val="24"/>
          <w:szCs w:val="24"/>
        </w:rPr>
        <w:t>Dados Bancários:</w:t>
      </w:r>
    </w:p>
    <w:p>
      <w:pPr>
        <w:pStyle w:val="Corpodotexto"/>
        <w:spacing w:before="0" w:after="0"/>
        <w:jc w:val="both"/>
        <w:rPr>
          <w:b w:val="false"/>
          <w:b w:val="false"/>
          <w:bCs w:val="false"/>
          <w:sz w:val="24"/>
          <w:szCs w:val="24"/>
        </w:rPr>
      </w:pPr>
      <w:r>
        <w:rPr>
          <w:b w:val="false"/>
          <w:bCs w:val="false"/>
          <w:sz w:val="24"/>
          <w:szCs w:val="24"/>
        </w:rPr>
        <w:t>Banco:________________________Agência_______________Conta-corrente:_____________</w:t>
      </w:r>
    </w:p>
    <w:p>
      <w:pPr>
        <w:pStyle w:val="Corpodotexto"/>
        <w:spacing w:before="0" w:after="0"/>
        <w:ind w:left="0" w:right="0" w:firstLine="709"/>
        <w:jc w:val="both"/>
        <w:rPr/>
      </w:pPr>
      <w:r>
        <w:rPr>
          <w:sz w:val="24"/>
          <w:szCs w:val="24"/>
        </w:rPr>
        <w:t>Encaminhamos, pela presente, nossa proposta comercial referente ao objeto previsto neste procedimento, declarando que no preço abaixo ofertado estão incluídos todos os custos referentes ao cumprimento do objeto, bem como tributos, frete e outros.</w:t>
      </w:r>
    </w:p>
    <w:p>
      <w:pPr>
        <w:pStyle w:val="Normal"/>
        <w:spacing w:before="0" w:after="0"/>
        <w:ind w:left="0" w:right="0" w:firstLine="709"/>
        <w:jc w:val="center"/>
        <w:rPr>
          <w:sz w:val="24"/>
          <w:szCs w:val="24"/>
        </w:rPr>
      </w:pPr>
      <w:r>
        <w:rPr>
          <w:sz w:val="24"/>
          <w:szCs w:val="24"/>
        </w:rPr>
      </w:r>
    </w:p>
    <w:tbl>
      <w:tblPr>
        <w:tblW w:w="9360" w:type="dxa"/>
        <w:jc w:val="left"/>
        <w:tblInd w:w="47" w:type="dxa"/>
        <w:tblCellMar>
          <w:top w:w="55" w:type="dxa"/>
          <w:left w:w="45" w:type="dxa"/>
          <w:bottom w:w="55" w:type="dxa"/>
          <w:right w:w="55" w:type="dxa"/>
        </w:tblCellMar>
      </w:tblPr>
      <w:tblGrid>
        <w:gridCol w:w="959"/>
        <w:gridCol w:w="914"/>
        <w:gridCol w:w="4650"/>
        <w:gridCol w:w="1411"/>
        <w:gridCol w:w="1426"/>
      </w:tblGrid>
      <w:tr>
        <w:trPr/>
        <w:tc>
          <w:tcPr>
            <w:tcW w:w="9360" w:type="dxa"/>
            <w:gridSpan w:val="5"/>
            <w:tcBorders>
              <w:top w:val="single" w:sz="2" w:space="0" w:color="000001"/>
              <w:left w:val="single" w:sz="2" w:space="0" w:color="000001"/>
              <w:bottom w:val="single" w:sz="2" w:space="0" w:color="000001"/>
              <w:right w:val="single" w:sz="2" w:space="0" w:color="000001"/>
            </w:tcBorders>
            <w:shd w:fill="auto" w:val="clear"/>
          </w:tcPr>
          <w:p>
            <w:pPr>
              <w:pStyle w:val="Normal"/>
              <w:jc w:val="both"/>
              <w:rPr/>
            </w:pPr>
            <w:r>
              <w:rPr>
                <w:b/>
                <w:bCs/>
                <w:sz w:val="24"/>
                <w:szCs w:val="24"/>
              </w:rPr>
              <w:t>Lote 1: Móveis sob medida e acabamento da rampa em MDF.</w:t>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bCs/>
                <w:sz w:val="24"/>
                <w:szCs w:val="24"/>
              </w:rPr>
              <w:t xml:space="preserve">Item </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bCs/>
                <w:sz w:val="24"/>
                <w:szCs w:val="24"/>
              </w:rPr>
              <w:t>Quant.</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center"/>
              <w:rPr/>
            </w:pPr>
            <w:r>
              <w:rPr>
                <w:rFonts w:eastAsia="Times New Roman" w:cs="Times New Roman"/>
                <w:b/>
                <w:bCs/>
                <w:sz w:val="24"/>
                <w:szCs w:val="24"/>
                <w:lang w:eastAsia="pt-BR" w:bidi="ar-SA"/>
              </w:rPr>
              <w:t>Descrição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rPr/>
            </w:pPr>
            <w:r>
              <w:rPr/>
              <w:t xml:space="preserve">  </w:t>
            </w:r>
            <w:r>
              <w:rPr/>
              <w:t>Valor un</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rPr/>
            </w:pPr>
            <w:r>
              <w:rPr/>
              <w:t>Valor total</w:t>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1</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11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both"/>
              <w:rPr/>
            </w:pPr>
            <w:r>
              <w:rPr>
                <w:rFonts w:eastAsia="Times New Roman" w:cs="Times New Roman"/>
                <w:b w:val="false"/>
                <w:bCs w:val="false"/>
                <w:sz w:val="24"/>
                <w:szCs w:val="24"/>
                <w:lang w:eastAsia="pt-BR" w:bidi="ar-SA"/>
              </w:rPr>
              <w:t>Módulos Vereadores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2</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both"/>
              <w:rPr/>
            </w:pPr>
            <w:r>
              <w:rPr>
                <w:rFonts w:eastAsia="Times New Roman" w:cs="Times New Roman"/>
                <w:b w:val="false"/>
                <w:bCs w:val="false"/>
                <w:sz w:val="24"/>
                <w:szCs w:val="24"/>
                <w:lang w:eastAsia="pt-BR" w:bidi="ar-SA"/>
              </w:rPr>
              <w:t>Tribuna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3</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both"/>
              <w:rPr/>
            </w:pPr>
            <w:r>
              <w:rPr>
                <w:rFonts w:eastAsia="Times New Roman" w:cs="Times New Roman"/>
                <w:b w:val="false"/>
                <w:bCs w:val="false"/>
                <w:sz w:val="24"/>
                <w:szCs w:val="24"/>
                <w:lang w:eastAsia="pt-BR" w:bidi="ar-SA"/>
              </w:rPr>
              <w:t>Mesa de Vídeo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4</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both"/>
              <w:rPr/>
            </w:pPr>
            <w:r>
              <w:rPr>
                <w:rFonts w:eastAsia="Times New Roman" w:cs="Times New Roman"/>
                <w:b w:val="false"/>
                <w:bCs w:val="false"/>
                <w:sz w:val="24"/>
                <w:szCs w:val="24"/>
                <w:lang w:eastAsia="pt-BR" w:bidi="ar-SA"/>
              </w:rPr>
              <w:t>Mesa Lateral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5</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both"/>
              <w:rPr/>
            </w:pPr>
            <w:r>
              <w:rPr>
                <w:rFonts w:eastAsia="Times New Roman" w:cs="Times New Roman"/>
                <w:b w:val="false"/>
                <w:bCs w:val="false"/>
                <w:sz w:val="24"/>
                <w:szCs w:val="24"/>
                <w:lang w:eastAsia="pt-BR" w:bidi="ar-SA"/>
              </w:rPr>
              <w:t>Mesa Fundos (Expediente)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6</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both"/>
              <w:rPr/>
            </w:pPr>
            <w:r>
              <w:rPr>
                <w:rFonts w:eastAsia="Times New Roman" w:cs="Times New Roman"/>
                <w:b w:val="false"/>
                <w:bCs w:val="false"/>
                <w:sz w:val="24"/>
                <w:szCs w:val="24"/>
                <w:lang w:eastAsia="pt-BR" w:bidi="ar-SA"/>
              </w:rPr>
              <w:t>Bancada para pia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7</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both"/>
              <w:rPr/>
            </w:pPr>
            <w:r>
              <w:rPr>
                <w:rFonts w:eastAsia="Times New Roman" w:cs="Times New Roman"/>
                <w:b w:val="false"/>
                <w:bCs w:val="false"/>
                <w:sz w:val="24"/>
                <w:szCs w:val="24"/>
                <w:lang w:eastAsia="pt-BR" w:bidi="ar-SA"/>
              </w:rPr>
              <w:t>Armário (Impressora)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8</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both"/>
              <w:rPr/>
            </w:pPr>
            <w:r>
              <w:rPr>
                <w:rFonts w:eastAsia="Times New Roman" w:cs="Times New Roman"/>
                <w:b w:val="false"/>
                <w:bCs w:val="false"/>
                <w:sz w:val="24"/>
                <w:szCs w:val="24"/>
                <w:lang w:eastAsia="pt-BR" w:bidi="ar-SA"/>
              </w:rPr>
              <w:t>Ármario (Lado da pia)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9</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both"/>
              <w:rPr/>
            </w:pPr>
            <w:r>
              <w:rPr>
                <w:rFonts w:eastAsia="Times New Roman" w:cs="Times New Roman"/>
                <w:b w:val="false"/>
                <w:bCs w:val="false"/>
                <w:sz w:val="24"/>
                <w:szCs w:val="24"/>
                <w:lang w:eastAsia="pt-BR" w:bidi="ar-SA"/>
              </w:rPr>
              <w:t>Ármario com 2 portas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10</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both"/>
              <w:rPr/>
            </w:pPr>
            <w:r>
              <w:rPr>
                <w:rFonts w:eastAsia="Times New Roman" w:cs="Times New Roman"/>
                <w:b w:val="false"/>
                <w:bCs w:val="false"/>
                <w:sz w:val="24"/>
                <w:szCs w:val="24"/>
                <w:lang w:eastAsia="pt-BR" w:bidi="ar-SA"/>
              </w:rPr>
              <w:t>Ármario com 3 portas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11</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val="false"/>
                <w:bCs w:val="false"/>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both"/>
              <w:rPr/>
            </w:pPr>
            <w:r>
              <w:rPr>
                <w:b w:val="false"/>
                <w:bCs w:val="false"/>
                <w:sz w:val="24"/>
                <w:szCs w:val="24"/>
              </w:rPr>
              <w:t>Acabamento da rampa em MDF 15mm, cor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r>
      <w:tr>
        <w:trPr/>
        <w:tc>
          <w:tcPr>
            <w:tcW w:w="7934" w:type="dxa"/>
            <w:gridSpan w:val="4"/>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t>Valor total do lote</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rPr/>
            </w:pPr>
            <w:r>
              <w:rPr/>
            </w:r>
          </w:p>
        </w:tc>
      </w:tr>
    </w:tbl>
    <w:p>
      <w:pPr>
        <w:pStyle w:val="Normal"/>
        <w:spacing w:before="0" w:after="0"/>
        <w:ind w:left="0" w:right="0" w:firstLine="709"/>
        <w:jc w:val="center"/>
        <w:rPr>
          <w:sz w:val="24"/>
          <w:szCs w:val="24"/>
        </w:rPr>
      </w:pPr>
      <w:r>
        <w:rPr>
          <w:sz w:val="24"/>
          <w:szCs w:val="24"/>
        </w:rPr>
      </w:r>
    </w:p>
    <w:p>
      <w:pPr>
        <w:pStyle w:val="Normal"/>
        <w:spacing w:before="0" w:after="0"/>
        <w:ind w:left="0" w:right="0" w:firstLine="709"/>
        <w:jc w:val="center"/>
        <w:rPr>
          <w:sz w:val="24"/>
          <w:szCs w:val="24"/>
        </w:rPr>
      </w:pPr>
      <w:r>
        <w:rPr>
          <w:sz w:val="24"/>
          <w:szCs w:val="24"/>
        </w:rPr>
      </w:r>
    </w:p>
    <w:p>
      <w:pPr>
        <w:pStyle w:val="Normal"/>
        <w:spacing w:before="0" w:after="0"/>
        <w:ind w:left="0" w:right="0" w:firstLine="709"/>
        <w:jc w:val="center"/>
        <w:rPr>
          <w:sz w:val="24"/>
          <w:szCs w:val="24"/>
        </w:rPr>
      </w:pPr>
      <w:r>
        <w:rPr>
          <w:sz w:val="24"/>
          <w:szCs w:val="24"/>
        </w:rPr>
      </w:r>
    </w:p>
    <w:tbl>
      <w:tblPr>
        <w:tblW w:w="9360" w:type="dxa"/>
        <w:jc w:val="left"/>
        <w:tblInd w:w="47" w:type="dxa"/>
        <w:tblCellMar>
          <w:top w:w="55" w:type="dxa"/>
          <w:left w:w="45" w:type="dxa"/>
          <w:bottom w:w="55" w:type="dxa"/>
          <w:right w:w="55" w:type="dxa"/>
        </w:tblCellMar>
      </w:tblPr>
      <w:tblGrid>
        <w:gridCol w:w="959"/>
        <w:gridCol w:w="914"/>
        <w:gridCol w:w="4650"/>
        <w:gridCol w:w="1411"/>
        <w:gridCol w:w="1426"/>
      </w:tblGrid>
      <w:tr>
        <w:trPr/>
        <w:tc>
          <w:tcPr>
            <w:tcW w:w="9360" w:type="dxa"/>
            <w:gridSpan w:val="5"/>
            <w:tcBorders>
              <w:top w:val="single" w:sz="2" w:space="0" w:color="000001"/>
              <w:left w:val="single" w:sz="2" w:space="0" w:color="000001"/>
              <w:bottom w:val="single" w:sz="2" w:space="0" w:color="000001"/>
              <w:right w:val="single" w:sz="2" w:space="0" w:color="000001"/>
            </w:tcBorders>
            <w:shd w:fill="auto" w:val="clear"/>
          </w:tcPr>
          <w:p>
            <w:pPr>
              <w:pStyle w:val="Normal"/>
              <w:jc w:val="both"/>
              <w:rPr/>
            </w:pPr>
            <w:r>
              <w:rPr>
                <w:b/>
                <w:bCs/>
                <w:sz w:val="24"/>
                <w:szCs w:val="24"/>
              </w:rPr>
              <w:t>Lote 2- Aquisição e instalação de vidros e estruturas para a rampa e a realização de nova divisória do plenário (incluindo a remoção da atual).</w:t>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bCs/>
                <w:sz w:val="24"/>
                <w:szCs w:val="24"/>
              </w:rPr>
              <w:t xml:space="preserve">Item </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bCs/>
                <w:sz w:val="24"/>
                <w:szCs w:val="24"/>
              </w:rPr>
              <w:t>Quant.</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center"/>
              <w:rPr/>
            </w:pPr>
            <w:r>
              <w:rPr>
                <w:rFonts w:eastAsia="Times New Roman" w:cs="Times New Roman"/>
                <w:b/>
                <w:bCs/>
                <w:sz w:val="24"/>
                <w:szCs w:val="24"/>
                <w:lang w:eastAsia="pt-BR" w:bidi="ar-SA"/>
              </w:rPr>
              <w:t>Descrição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rPr/>
            </w:pPr>
            <w:r>
              <w:rPr/>
              <w:t xml:space="preserve">  </w:t>
            </w:r>
            <w:r>
              <w:rPr/>
              <w:t>Valor un</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rPr/>
            </w:pPr>
            <w:r>
              <w:rPr/>
              <w:t>Valor total</w:t>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bCs/>
                <w:sz w:val="24"/>
                <w:szCs w:val="24"/>
              </w:rPr>
              <w:t>1</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bCs/>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both"/>
              <w:rPr/>
            </w:pPr>
            <w:r>
              <w:rPr>
                <w:rFonts w:eastAsia="Times New Roman" w:cs="Times New Roman"/>
                <w:b w:val="false"/>
                <w:bCs w:val="false"/>
                <w:sz w:val="24"/>
                <w:szCs w:val="24"/>
                <w:lang w:eastAsia="pt-BR" w:bidi="ar-SA"/>
              </w:rPr>
              <w:t xml:space="preserve">Estrutura de vidro 8mm Blindex cor Transparente + Estrutura para o vidro em aluminio </w:t>
            </w:r>
            <w:r>
              <w:rPr>
                <w:rFonts w:eastAsia="Times New Roman" w:cs="Times New Roman"/>
                <w:b/>
                <w:bCs/>
                <w:sz w:val="24"/>
                <w:szCs w:val="24"/>
                <w:lang w:eastAsia="pt-BR" w:bidi="ar-SA"/>
              </w:rPr>
              <w:t>na rampa</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r>
      <w:tr>
        <w:trPr/>
        <w:tc>
          <w:tcPr>
            <w:tcW w:w="959"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bCs/>
                <w:sz w:val="24"/>
                <w:szCs w:val="24"/>
              </w:rPr>
              <w:t>2</w:t>
            </w:r>
          </w:p>
        </w:tc>
        <w:tc>
          <w:tcPr>
            <w:tcW w:w="914"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pPr>
            <w:r>
              <w:rPr>
                <w:b/>
                <w:bCs/>
                <w:sz w:val="24"/>
                <w:szCs w:val="24"/>
              </w:rPr>
              <w:t>01</w:t>
            </w:r>
          </w:p>
        </w:tc>
        <w:tc>
          <w:tcPr>
            <w:tcW w:w="4650" w:type="dxa"/>
            <w:tcBorders>
              <w:top w:val="single" w:sz="2" w:space="0" w:color="000001"/>
              <w:left w:val="single" w:sz="2" w:space="0" w:color="000001"/>
              <w:bottom w:val="single" w:sz="2" w:space="0" w:color="000001"/>
              <w:right w:val="single" w:sz="2" w:space="0" w:color="000001"/>
            </w:tcBorders>
            <w:shd w:fill="auto" w:val="clear"/>
          </w:tcPr>
          <w:p>
            <w:pPr>
              <w:pStyle w:val="Normal"/>
              <w:suppressAutoHyphens w:val="false"/>
              <w:snapToGrid w:val="false"/>
              <w:jc w:val="both"/>
              <w:rPr/>
            </w:pPr>
            <w:r>
              <w:rPr>
                <w:rFonts w:eastAsia="Times New Roman" w:cs="Times New Roman"/>
                <w:b w:val="false"/>
                <w:bCs w:val="false"/>
                <w:sz w:val="24"/>
                <w:szCs w:val="24"/>
                <w:lang w:eastAsia="pt-BR" w:bidi="ar-SA"/>
              </w:rPr>
              <w:t xml:space="preserve">Estrutura de vidro 8mm Blindex cor Transparente + Estrutura para o vidro em aluminio  na </w:t>
            </w:r>
            <w:r>
              <w:rPr>
                <w:rFonts w:eastAsia="Times New Roman" w:cs="Times New Roman"/>
                <w:b/>
                <w:bCs/>
                <w:sz w:val="24"/>
                <w:szCs w:val="24"/>
                <w:lang w:eastAsia="pt-BR" w:bidi="ar-SA"/>
              </w:rPr>
              <w:t>divisória</w:t>
            </w:r>
            <w:r>
              <w:rPr>
                <w:rFonts w:eastAsia="Times New Roman" w:cs="Times New Roman"/>
                <w:b w:val="false"/>
                <w:bCs w:val="false"/>
                <w:sz w:val="24"/>
                <w:szCs w:val="24"/>
                <w:lang w:eastAsia="pt-BR" w:bidi="ar-SA"/>
              </w:rPr>
              <w:t xml:space="preserve"> do plenário e base em mdf 15mm carvalho latino</w:t>
            </w:r>
          </w:p>
        </w:tc>
        <w:tc>
          <w:tcPr>
            <w:tcW w:w="1411"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r>
      <w:tr>
        <w:trPr/>
        <w:tc>
          <w:tcPr>
            <w:tcW w:w="7934" w:type="dxa"/>
            <w:gridSpan w:val="4"/>
            <w:tcBorders>
              <w:top w:val="single" w:sz="2" w:space="0" w:color="000001"/>
              <w:left w:val="single" w:sz="2" w:space="0" w:color="000001"/>
              <w:bottom w:val="single" w:sz="2" w:space="0" w:color="000001"/>
              <w:right w:val="single" w:sz="2" w:space="0" w:color="000001"/>
            </w:tcBorders>
            <w:shd w:fill="auto" w:val="clear"/>
          </w:tcPr>
          <w:p>
            <w:pPr>
              <w:pStyle w:val="Normal"/>
              <w:jc w:val="right"/>
              <w:rPr/>
            </w:pPr>
            <w:r>
              <w:rPr/>
              <w:t>Valor total do lote</w:t>
            </w:r>
          </w:p>
        </w:tc>
        <w:tc>
          <w:tcPr>
            <w:tcW w:w="1426" w:type="dxa"/>
            <w:tcBorders>
              <w:top w:val="single" w:sz="2" w:space="0" w:color="000001"/>
              <w:left w:val="single" w:sz="2" w:space="0" w:color="000001"/>
              <w:bottom w:val="single" w:sz="2" w:space="0" w:color="000001"/>
              <w:right w:val="single" w:sz="2" w:space="0" w:color="000001"/>
            </w:tcBorders>
            <w:shd w:fill="auto" w:val="clear"/>
          </w:tcPr>
          <w:p>
            <w:pPr>
              <w:pStyle w:val="Contedodatabela"/>
              <w:jc w:val="right"/>
              <w:rPr/>
            </w:pPr>
            <w:r>
              <w:rPr/>
            </w:r>
          </w:p>
        </w:tc>
      </w:tr>
    </w:tbl>
    <w:p>
      <w:pPr>
        <w:pStyle w:val="Corpodotexto"/>
        <w:tabs>
          <w:tab w:val="clear" w:pos="709"/>
          <w:tab w:val="left" w:pos="0" w:leader="none"/>
        </w:tabs>
        <w:spacing w:before="0" w:after="0"/>
        <w:jc w:val="both"/>
        <w:rPr/>
      </w:pPr>
      <w:r>
        <w:rPr>
          <w:sz w:val="24"/>
          <w:szCs w:val="24"/>
        </w:rPr>
        <w:tab/>
        <w:tab/>
        <w:t>Declaramos, ainda, que temos pleno conhecimento de todos os aspectos relativos a esta licitação, em especial com relação à compatibilidade dos produtos ofertados com a descrição dos itens contidos nos projetos (memorial e prancha), anexos</w:t>
      </w:r>
      <w:r>
        <w:rPr>
          <w:b/>
          <w:bCs/>
          <w:sz w:val="24"/>
          <w:szCs w:val="24"/>
        </w:rPr>
        <w:t xml:space="preserve"> </w:t>
      </w:r>
      <w:r>
        <w:rPr>
          <w:b w:val="false"/>
          <w:bCs w:val="false"/>
          <w:sz w:val="24"/>
          <w:szCs w:val="24"/>
        </w:rPr>
        <w:t xml:space="preserve">do edital, bem como </w:t>
      </w:r>
      <w:r>
        <w:rPr>
          <w:sz w:val="24"/>
          <w:szCs w:val="24"/>
        </w:rPr>
        <w:t>manifestamos plena concordância com as condições estabelecidas nesta carta-convite.</w:t>
      </w:r>
    </w:p>
    <w:p>
      <w:pPr>
        <w:pStyle w:val="Corpodotexto"/>
        <w:spacing w:before="0" w:after="0"/>
        <w:jc w:val="right"/>
        <w:rPr>
          <w:sz w:val="24"/>
          <w:szCs w:val="24"/>
        </w:rPr>
      </w:pPr>
      <w:r>
        <w:rPr>
          <w:sz w:val="24"/>
          <w:szCs w:val="24"/>
        </w:rPr>
      </w:r>
    </w:p>
    <w:p>
      <w:pPr>
        <w:pStyle w:val="Corpodotexto"/>
        <w:spacing w:before="0" w:after="0"/>
        <w:jc w:val="right"/>
        <w:rPr/>
      </w:pPr>
      <w:r>
        <w:rPr>
          <w:sz w:val="24"/>
          <w:szCs w:val="24"/>
        </w:rPr>
        <w:t>_____________________,___de__________de 2021.</w:t>
      </w:r>
    </w:p>
    <w:p>
      <w:pPr>
        <w:pStyle w:val="Corpodotexto"/>
        <w:spacing w:before="0" w:after="0"/>
        <w:jc w:val="both"/>
        <w:rPr>
          <w:rFonts w:ascii="Times New Roman" w:hAnsi="Times New Roman"/>
          <w:sz w:val="24"/>
          <w:szCs w:val="24"/>
        </w:rPr>
      </w:pPr>
      <w:r>
        <w:rPr>
          <w:sz w:val="24"/>
          <w:szCs w:val="24"/>
        </w:rPr>
      </w:r>
    </w:p>
    <w:p>
      <w:pPr>
        <w:pStyle w:val="Corpodotexto"/>
        <w:spacing w:before="0" w:after="0"/>
        <w:jc w:val="both"/>
        <w:rPr>
          <w:rFonts w:ascii="Times New Roman" w:hAnsi="Times New Roman"/>
          <w:sz w:val="24"/>
          <w:szCs w:val="24"/>
        </w:rPr>
      </w:pPr>
      <w:r>
        <w:rPr>
          <w:sz w:val="24"/>
          <w:szCs w:val="24"/>
        </w:rPr>
      </w:r>
    </w:p>
    <w:p>
      <w:pPr>
        <w:pStyle w:val="Corpodotexto"/>
        <w:spacing w:before="0" w:after="0"/>
        <w:jc w:val="both"/>
        <w:rPr>
          <w:sz w:val="24"/>
          <w:szCs w:val="24"/>
        </w:rPr>
      </w:pPr>
      <w:r>
        <w:rPr>
          <w:sz w:val="24"/>
          <w:szCs w:val="24"/>
        </w:rPr>
      </w:r>
    </w:p>
    <w:p>
      <w:pPr>
        <w:pStyle w:val="Corpodotexto"/>
        <w:spacing w:before="0" w:after="0"/>
        <w:jc w:val="both"/>
        <w:rPr>
          <w:sz w:val="24"/>
          <w:szCs w:val="24"/>
        </w:rPr>
      </w:pPr>
      <w:r>
        <w:rPr>
          <w:sz w:val="24"/>
          <w:szCs w:val="24"/>
        </w:rPr>
        <w:t>Obs.: Validade da proposta 60 (sessenta) dias a contar da abertura do envelope de habilitação.</w:t>
      </w:r>
    </w:p>
    <w:p>
      <w:pPr>
        <w:pStyle w:val="Corpodotexto"/>
        <w:spacing w:before="0" w:after="0"/>
        <w:jc w:val="both"/>
        <w:rPr>
          <w:rFonts w:ascii="Times New Roman" w:hAnsi="Times New Roman"/>
          <w:sz w:val="24"/>
          <w:szCs w:val="24"/>
        </w:rPr>
      </w:pPr>
      <w:r>
        <w:rPr>
          <w:sz w:val="24"/>
          <w:szCs w:val="24"/>
        </w:rPr>
      </w:r>
    </w:p>
    <w:p>
      <w:pPr>
        <w:pStyle w:val="Normal"/>
        <w:suppressAutoHyphens w:val="true"/>
        <w:spacing w:before="0" w:after="0"/>
        <w:ind w:left="0" w:right="0" w:hanging="0"/>
        <w:jc w:val="right"/>
        <w:rPr>
          <w:rFonts w:ascii="Times New Roman" w:hAnsi="Times New Roman"/>
          <w:b/>
          <w:b/>
          <w:bCs/>
          <w:color w:val="000000"/>
          <w:sz w:val="24"/>
          <w:szCs w:val="24"/>
        </w:rPr>
      </w:pPr>
      <w:r>
        <w:rPr>
          <w:b/>
          <w:bCs/>
          <w:color w:val="000000"/>
          <w:sz w:val="24"/>
          <w:szCs w:val="24"/>
        </w:rPr>
      </w:r>
    </w:p>
    <w:p>
      <w:pPr>
        <w:pStyle w:val="Normal"/>
        <w:suppressAutoHyphens w:val="true"/>
        <w:spacing w:before="0" w:after="0"/>
        <w:ind w:left="0" w:right="0" w:hanging="0"/>
        <w:jc w:val="right"/>
        <w:rPr>
          <w:rFonts w:ascii="Times New Roman" w:hAnsi="Times New Roman"/>
          <w:b/>
          <w:b/>
          <w:bCs/>
          <w:color w:val="000000"/>
          <w:sz w:val="24"/>
          <w:szCs w:val="24"/>
        </w:rPr>
      </w:pPr>
      <w:r>
        <w:rPr>
          <w:b/>
          <w:bCs/>
          <w:color w:val="000000"/>
          <w:sz w:val="24"/>
          <w:szCs w:val="24"/>
        </w:rPr>
      </w:r>
    </w:p>
    <w:p>
      <w:pPr>
        <w:pStyle w:val="Normal"/>
        <w:suppressAutoHyphens w:val="true"/>
        <w:spacing w:before="0" w:after="0"/>
        <w:ind w:left="0" w:right="0" w:hanging="0"/>
        <w:jc w:val="right"/>
        <w:rPr>
          <w:rFonts w:ascii="Times New Roman" w:hAnsi="Times New Roman"/>
          <w:b/>
          <w:b/>
          <w:bCs/>
          <w:color w:val="000000"/>
          <w:sz w:val="24"/>
          <w:szCs w:val="24"/>
        </w:rPr>
      </w:pPr>
      <w:r>
        <w:rPr>
          <w:b/>
          <w:bCs/>
          <w:color w:val="000000"/>
          <w:sz w:val="24"/>
          <w:szCs w:val="24"/>
        </w:rPr>
      </w:r>
    </w:p>
    <w:p>
      <w:pPr>
        <w:pStyle w:val="Normal"/>
        <w:suppressAutoHyphens w:val="true"/>
        <w:spacing w:before="0" w:after="0"/>
        <w:ind w:left="0" w:right="0" w:hanging="0"/>
        <w:jc w:val="right"/>
        <w:rPr>
          <w:rFonts w:ascii="Times New Roman" w:hAnsi="Times New Roman"/>
          <w:b/>
          <w:b/>
          <w:bCs/>
          <w:color w:val="000000"/>
          <w:sz w:val="24"/>
          <w:szCs w:val="24"/>
        </w:rPr>
      </w:pPr>
      <w:r>
        <w:rPr>
          <w:b/>
          <w:bCs/>
          <w:color w:val="000000"/>
          <w:sz w:val="24"/>
          <w:szCs w:val="24"/>
        </w:rPr>
      </w:r>
    </w:p>
    <w:p>
      <w:pPr>
        <w:pStyle w:val="Normal"/>
        <w:suppressAutoHyphens w:val="true"/>
        <w:spacing w:before="0" w:after="0"/>
        <w:ind w:left="0" w:right="0" w:hanging="0"/>
        <w:jc w:val="right"/>
        <w:rPr>
          <w:b/>
          <w:b/>
          <w:bCs/>
          <w:color w:val="000000"/>
          <w:sz w:val="24"/>
          <w:szCs w:val="24"/>
        </w:rPr>
      </w:pPr>
      <w:r>
        <w:rPr>
          <w:b/>
          <w:bCs/>
          <w:color w:val="000000"/>
          <w:sz w:val="24"/>
          <w:szCs w:val="24"/>
        </w:rPr>
        <w:t>Nome e Assinatura do responsável</w:t>
      </w:r>
    </w:p>
    <w:p>
      <w:pPr>
        <w:pStyle w:val="Ttulo2"/>
        <w:numPr>
          <w:ilvl w:val="1"/>
          <w:numId w:val="5"/>
        </w:numPr>
        <w:ind w:left="0" w:right="0" w:hanging="0"/>
        <w:rPr>
          <w:b/>
          <w:b/>
          <w:bCs/>
          <w:sz w:val="24"/>
          <w:szCs w:val="24"/>
          <w:u w:val="single"/>
        </w:rPr>
      </w:pPr>
      <w:r>
        <w:rPr>
          <w:b/>
          <w:bCs/>
          <w:sz w:val="24"/>
          <w:szCs w:val="24"/>
          <w:u w:val="single"/>
        </w:rPr>
      </w:r>
    </w:p>
    <w:p>
      <w:pPr>
        <w:pStyle w:val="Ttulo2"/>
        <w:numPr>
          <w:ilvl w:val="1"/>
          <w:numId w:val="7"/>
        </w:numPr>
        <w:ind w:left="0" w:right="0" w:hanging="0"/>
        <w:jc w:val="center"/>
        <w:rPr>
          <w:b/>
          <w:b/>
          <w:bCs/>
          <w:sz w:val="24"/>
          <w:szCs w:val="24"/>
          <w:u w:val="single"/>
        </w:rPr>
      </w:pPr>
      <w:r>
        <w:rPr>
          <w:b/>
          <w:bCs/>
          <w:sz w:val="24"/>
          <w:szCs w:val="24"/>
          <w:u w:val="single"/>
        </w:rPr>
      </w:r>
    </w:p>
    <w:p>
      <w:pPr>
        <w:pStyle w:val="Ttulo2"/>
        <w:numPr>
          <w:ilvl w:val="1"/>
          <w:numId w:val="7"/>
        </w:numPr>
        <w:ind w:left="0" w:right="0" w:hanging="0"/>
        <w:jc w:val="center"/>
        <w:rPr>
          <w:b/>
          <w:b/>
          <w:bCs/>
          <w:sz w:val="24"/>
          <w:szCs w:val="24"/>
          <w:u w:val="single"/>
        </w:rPr>
      </w:pPr>
      <w:r>
        <w:rPr>
          <w:b/>
          <w:bCs/>
          <w:sz w:val="24"/>
          <w:szCs w:val="24"/>
          <w:u w:val="single"/>
        </w:rPr>
      </w:r>
    </w:p>
    <w:p>
      <w:pPr>
        <w:pStyle w:val="Ttulo2"/>
        <w:numPr>
          <w:ilvl w:val="1"/>
          <w:numId w:val="7"/>
        </w:numPr>
        <w:ind w:left="0" w:right="0" w:hanging="0"/>
        <w:jc w:val="center"/>
        <w:rPr>
          <w:b/>
          <w:b/>
          <w:bCs/>
          <w:sz w:val="24"/>
          <w:szCs w:val="24"/>
          <w:u w:val="single"/>
        </w:rPr>
      </w:pPr>
      <w:r>
        <w:rPr>
          <w:b/>
          <w:bCs/>
          <w:sz w:val="24"/>
          <w:szCs w:val="24"/>
          <w:u w:val="single"/>
        </w:rPr>
      </w:r>
    </w:p>
    <w:p>
      <w:pPr>
        <w:pStyle w:val="Ttulo2"/>
        <w:numPr>
          <w:ilvl w:val="1"/>
          <w:numId w:val="7"/>
        </w:numPr>
        <w:ind w:left="0" w:right="0" w:hanging="0"/>
        <w:jc w:val="center"/>
        <w:rPr>
          <w:b/>
          <w:b/>
          <w:bCs/>
          <w:sz w:val="24"/>
          <w:szCs w:val="24"/>
          <w:u w:val="single"/>
        </w:rPr>
      </w:pPr>
      <w:r>
        <w:rPr>
          <w:b/>
          <w:bCs/>
          <w:sz w:val="24"/>
          <w:szCs w:val="24"/>
          <w:u w:val="single"/>
        </w:rPr>
      </w:r>
    </w:p>
    <w:p>
      <w:pPr>
        <w:pStyle w:val="Ttulo2"/>
        <w:numPr>
          <w:ilvl w:val="1"/>
          <w:numId w:val="7"/>
        </w:numPr>
        <w:ind w:left="0" w:right="0" w:hanging="0"/>
        <w:jc w:val="center"/>
        <w:rPr>
          <w:b/>
          <w:b/>
          <w:bCs/>
          <w:sz w:val="24"/>
          <w:szCs w:val="24"/>
          <w:u w:val="single"/>
        </w:rPr>
      </w:pPr>
      <w:r>
        <w:rPr>
          <w:b/>
          <w:bCs/>
          <w:sz w:val="24"/>
          <w:szCs w:val="24"/>
          <w:u w:val="single"/>
        </w:rPr>
      </w:r>
    </w:p>
    <w:p>
      <w:pPr>
        <w:pStyle w:val="Ttulo2"/>
        <w:numPr>
          <w:ilvl w:val="1"/>
          <w:numId w:val="7"/>
        </w:numPr>
        <w:ind w:left="0" w:right="0" w:hanging="0"/>
        <w:jc w:val="center"/>
        <w:rPr>
          <w:b/>
          <w:b/>
          <w:bCs/>
          <w:sz w:val="24"/>
          <w:szCs w:val="24"/>
          <w:u w:val="single"/>
        </w:rPr>
      </w:pPr>
      <w:r>
        <w:rPr>
          <w:b/>
          <w:bCs/>
          <w:sz w:val="24"/>
          <w:szCs w:val="24"/>
          <w:u w:val="single"/>
        </w:rPr>
      </w:r>
    </w:p>
    <w:p>
      <w:pPr>
        <w:pStyle w:val="Ttulo2"/>
        <w:numPr>
          <w:ilvl w:val="1"/>
          <w:numId w:val="7"/>
        </w:numPr>
        <w:ind w:left="0" w:right="0" w:hanging="0"/>
        <w:jc w:val="center"/>
        <w:rPr>
          <w:b/>
          <w:b/>
          <w:bCs/>
          <w:sz w:val="24"/>
          <w:szCs w:val="24"/>
          <w:u w:val="single"/>
        </w:rPr>
      </w:pPr>
      <w:r>
        <w:rPr>
          <w:b/>
          <w:bCs/>
          <w:sz w:val="24"/>
          <w:szCs w:val="24"/>
          <w:u w:val="single"/>
        </w:rPr>
      </w:r>
    </w:p>
    <w:p>
      <w:pPr>
        <w:pStyle w:val="Ttulo2"/>
        <w:numPr>
          <w:ilvl w:val="1"/>
          <w:numId w:val="2"/>
        </w:numPr>
        <w:ind w:left="0" w:right="0" w:hanging="0"/>
        <w:jc w:val="center"/>
        <w:rPr>
          <w:b/>
          <w:b/>
          <w:bCs/>
          <w:sz w:val="24"/>
          <w:szCs w:val="24"/>
          <w:u w:val="single"/>
        </w:rPr>
      </w:pPr>
      <w:r>
        <w:rPr>
          <w:b/>
          <w:bCs/>
          <w:sz w:val="24"/>
          <w:szCs w:val="24"/>
          <w:u w:val="single"/>
        </w:rPr>
      </w:r>
    </w:p>
    <w:p>
      <w:pPr>
        <w:pStyle w:val="Ttulo2"/>
        <w:numPr>
          <w:ilvl w:val="1"/>
          <w:numId w:val="2"/>
        </w:numPr>
        <w:ind w:left="0" w:right="0" w:hanging="0"/>
        <w:jc w:val="center"/>
        <w:rPr>
          <w:b/>
          <w:b/>
          <w:bCs/>
          <w:sz w:val="24"/>
          <w:szCs w:val="24"/>
          <w:u w:val="single"/>
        </w:rPr>
      </w:pPr>
      <w:r>
        <w:rPr>
          <w:b/>
          <w:bCs/>
          <w:sz w:val="24"/>
          <w:szCs w:val="24"/>
          <w:u w:val="single"/>
        </w:rPr>
      </w:r>
    </w:p>
    <w:p>
      <w:pPr>
        <w:pStyle w:val="Ttulo2"/>
        <w:numPr>
          <w:ilvl w:val="1"/>
          <w:numId w:val="2"/>
        </w:numPr>
        <w:ind w:left="0" w:right="0" w:hanging="0"/>
        <w:jc w:val="center"/>
        <w:rPr>
          <w:b/>
          <w:b/>
          <w:bCs/>
          <w:sz w:val="24"/>
          <w:szCs w:val="24"/>
          <w:u w:val="single"/>
        </w:rPr>
      </w:pPr>
      <w:r>
        <w:rPr>
          <w:b/>
          <w:bCs/>
          <w:sz w:val="24"/>
          <w:szCs w:val="24"/>
          <w:u w:val="single"/>
        </w:rPr>
      </w:r>
    </w:p>
    <w:p>
      <w:pPr>
        <w:pStyle w:val="Ttulo2"/>
        <w:numPr>
          <w:ilvl w:val="1"/>
          <w:numId w:val="2"/>
        </w:numPr>
        <w:ind w:left="0" w:right="0" w:hanging="0"/>
        <w:jc w:val="center"/>
        <w:rPr>
          <w:b/>
          <w:b/>
          <w:bCs/>
          <w:sz w:val="24"/>
          <w:szCs w:val="24"/>
          <w:u w:val="single"/>
        </w:rPr>
      </w:pPr>
      <w:r>
        <w:rPr>
          <w:b/>
          <w:bCs/>
          <w:sz w:val="24"/>
          <w:szCs w:val="24"/>
          <w:u w:val="single"/>
        </w:rPr>
      </w:r>
    </w:p>
    <w:p>
      <w:pPr>
        <w:pStyle w:val="Ttulo2"/>
        <w:numPr>
          <w:ilvl w:val="1"/>
          <w:numId w:val="2"/>
        </w:numPr>
        <w:ind w:left="0" w:right="0" w:hanging="0"/>
        <w:jc w:val="center"/>
        <w:rPr>
          <w:b/>
          <w:b/>
          <w:bCs/>
          <w:sz w:val="24"/>
          <w:szCs w:val="24"/>
          <w:u w:val="single"/>
        </w:rPr>
      </w:pPr>
      <w:r>
        <w:rPr>
          <w:b/>
          <w:bCs/>
          <w:sz w:val="24"/>
          <w:szCs w:val="24"/>
          <w:u w:val="single"/>
        </w:rPr>
      </w:r>
    </w:p>
    <w:p>
      <w:pPr>
        <w:pStyle w:val="Ttulo2"/>
        <w:numPr>
          <w:ilvl w:val="1"/>
          <w:numId w:val="2"/>
        </w:numPr>
        <w:ind w:left="0" w:right="0" w:hanging="0"/>
        <w:jc w:val="center"/>
        <w:rPr>
          <w:b/>
          <w:b/>
          <w:bCs/>
          <w:sz w:val="24"/>
          <w:szCs w:val="24"/>
          <w:u w:val="single"/>
        </w:rPr>
      </w:pPr>
      <w:r>
        <w:rPr>
          <w:b/>
          <w:bCs/>
          <w:sz w:val="24"/>
          <w:szCs w:val="24"/>
          <w:u w:val="single"/>
        </w:rPr>
      </w:r>
    </w:p>
    <w:p>
      <w:pPr>
        <w:pStyle w:val="Ttulo2"/>
        <w:numPr>
          <w:ilvl w:val="1"/>
          <w:numId w:val="2"/>
        </w:numPr>
        <w:ind w:left="0" w:right="0" w:hanging="0"/>
        <w:jc w:val="center"/>
        <w:rPr>
          <w:b/>
          <w:b/>
          <w:bCs/>
          <w:sz w:val="24"/>
          <w:szCs w:val="24"/>
          <w:u w:val="single"/>
        </w:rPr>
      </w:pPr>
      <w:r>
        <w:rPr>
          <w:b/>
          <w:bCs/>
          <w:sz w:val="24"/>
          <w:szCs w:val="24"/>
          <w:u w:val="single"/>
        </w:rPr>
      </w:r>
    </w:p>
    <w:p>
      <w:pPr>
        <w:pStyle w:val="Ttulo2"/>
        <w:numPr>
          <w:ilvl w:val="1"/>
          <w:numId w:val="2"/>
        </w:numPr>
        <w:ind w:left="0" w:right="0" w:hanging="0"/>
        <w:jc w:val="center"/>
        <w:rPr>
          <w:b/>
          <w:b/>
          <w:bCs/>
          <w:sz w:val="24"/>
          <w:szCs w:val="24"/>
          <w:u w:val="single"/>
        </w:rPr>
      </w:pPr>
      <w:r>
        <w:rPr>
          <w:b/>
          <w:bCs/>
          <w:sz w:val="24"/>
          <w:szCs w:val="24"/>
          <w:u w:val="single"/>
        </w:rPr>
      </w:r>
    </w:p>
    <w:p>
      <w:pPr>
        <w:pStyle w:val="Ttulo2"/>
        <w:numPr>
          <w:ilvl w:val="1"/>
          <w:numId w:val="2"/>
        </w:numPr>
        <w:ind w:left="0" w:right="0" w:hanging="0"/>
        <w:jc w:val="center"/>
        <w:rPr>
          <w:b/>
          <w:b/>
          <w:bCs/>
          <w:sz w:val="24"/>
          <w:szCs w:val="24"/>
          <w:u w:val="single"/>
        </w:rPr>
      </w:pPr>
      <w:r>
        <w:rPr>
          <w:b/>
          <w:bCs/>
          <w:sz w:val="24"/>
          <w:szCs w:val="24"/>
          <w:u w:val="single"/>
        </w:rPr>
      </w:r>
    </w:p>
    <w:p>
      <w:pPr>
        <w:pStyle w:val="Ttulo2"/>
        <w:numPr>
          <w:ilvl w:val="1"/>
          <w:numId w:val="2"/>
        </w:numPr>
        <w:ind w:left="0" w:right="0" w:hanging="0"/>
        <w:jc w:val="center"/>
        <w:rPr>
          <w:b/>
          <w:b/>
          <w:bCs/>
          <w:sz w:val="24"/>
          <w:szCs w:val="24"/>
          <w:u w:val="single"/>
        </w:rPr>
      </w:pPr>
      <w:r>
        <w:rPr>
          <w:b/>
          <w:bCs/>
          <w:sz w:val="24"/>
          <w:szCs w:val="24"/>
          <w:u w:val="single"/>
        </w:rPr>
      </w:r>
    </w:p>
    <w:p>
      <w:pPr>
        <w:pStyle w:val="Corpodetextomsonormal"/>
        <w:jc w:val="center"/>
        <w:rPr>
          <w:rFonts w:ascii="Times New Roman" w:hAnsi="Times New Roman"/>
          <w:b/>
          <w:b/>
          <w:bCs/>
          <w:sz w:val="24"/>
          <w:szCs w:val="24"/>
          <w:u w:val="single"/>
        </w:rPr>
      </w:pPr>
      <w:r>
        <w:rPr>
          <w:b/>
          <w:bCs/>
          <w:sz w:val="24"/>
          <w:szCs w:val="24"/>
          <w:u w:val="single"/>
        </w:rPr>
      </w:r>
    </w:p>
    <w:p>
      <w:pPr>
        <w:pStyle w:val="Corpodetextomsonormal"/>
        <w:jc w:val="center"/>
        <w:rPr>
          <w:rFonts w:ascii="Times New Roman" w:hAnsi="Times New Roman"/>
          <w:b/>
          <w:b/>
          <w:bCs/>
          <w:sz w:val="24"/>
          <w:szCs w:val="24"/>
          <w:u w:val="single"/>
        </w:rPr>
      </w:pPr>
      <w:r>
        <w:rPr>
          <w:b/>
          <w:bCs/>
          <w:sz w:val="24"/>
          <w:szCs w:val="24"/>
          <w:u w:val="single"/>
        </w:rPr>
      </w:r>
    </w:p>
    <w:p>
      <w:pPr>
        <w:pStyle w:val="Corpodetextomsonormal"/>
        <w:jc w:val="center"/>
        <w:rPr>
          <w:rFonts w:ascii="Times New Roman" w:hAnsi="Times New Roman"/>
          <w:b/>
          <w:b/>
          <w:bCs/>
          <w:sz w:val="24"/>
          <w:szCs w:val="24"/>
          <w:u w:val="single"/>
        </w:rPr>
      </w:pPr>
      <w:r>
        <w:rPr>
          <w:b/>
          <w:bCs/>
          <w:sz w:val="24"/>
          <w:szCs w:val="24"/>
          <w:u w:val="single"/>
        </w:rPr>
      </w:r>
    </w:p>
    <w:p>
      <w:pPr>
        <w:pStyle w:val="Normal"/>
        <w:jc w:val="center"/>
        <w:rPr/>
      </w:pPr>
      <w:r>
        <w:rPr>
          <w:b/>
          <w:bCs/>
          <w:sz w:val="24"/>
          <w:szCs w:val="24"/>
          <w:u w:val="single"/>
        </w:rPr>
        <w:t>ANEXO V</w:t>
      </w:r>
    </w:p>
    <w:p>
      <w:pPr>
        <w:pStyle w:val="Normal"/>
        <w:jc w:val="center"/>
        <w:rPr/>
      </w:pPr>
      <w:r>
        <w:rPr>
          <w:b/>
          <w:bCs/>
          <w:sz w:val="24"/>
          <w:szCs w:val="24"/>
          <w:u w:val="single"/>
        </w:rPr>
        <w:t xml:space="preserve">PROCESSO LICITATÓRIO Nº 16/2021 </w:t>
      </w:r>
    </w:p>
    <w:p>
      <w:pPr>
        <w:pStyle w:val="Normal"/>
        <w:jc w:val="center"/>
        <w:rPr/>
      </w:pPr>
      <w:r>
        <w:rPr>
          <w:b/>
          <w:bCs/>
          <w:sz w:val="24"/>
          <w:szCs w:val="24"/>
          <w:u w:val="single"/>
        </w:rPr>
        <w:t>CONVITE Nº 06/2021</w:t>
      </w:r>
    </w:p>
    <w:p>
      <w:pPr>
        <w:pStyle w:val="Corpodetextomsonormal"/>
        <w:jc w:val="center"/>
        <w:rPr>
          <w:rFonts w:ascii="Times New Roman" w:hAnsi="Times New Roman"/>
          <w:b/>
          <w:b/>
          <w:bCs/>
          <w:sz w:val="24"/>
          <w:szCs w:val="24"/>
          <w:u w:val="single"/>
        </w:rPr>
      </w:pPr>
      <w:r>
        <w:rPr>
          <w:b/>
          <w:bCs/>
          <w:sz w:val="24"/>
          <w:szCs w:val="24"/>
          <w:u w:val="single"/>
        </w:rPr>
      </w:r>
    </w:p>
    <w:p>
      <w:pPr>
        <w:pStyle w:val="Corpodetextomsonormal"/>
        <w:jc w:val="center"/>
        <w:rPr>
          <w:b/>
          <w:b/>
          <w:bCs/>
          <w:sz w:val="24"/>
          <w:szCs w:val="24"/>
          <w:u w:val="single"/>
        </w:rPr>
      </w:pPr>
      <w:r>
        <w:rPr>
          <w:b/>
          <w:bCs/>
          <w:sz w:val="24"/>
          <w:szCs w:val="24"/>
          <w:u w:val="single"/>
        </w:rPr>
        <w:t xml:space="preserve">MODELO DE CARTA DE CREDENCIAMENTO </w:t>
      </w:r>
    </w:p>
    <w:p>
      <w:pPr>
        <w:pStyle w:val="Corpodetextomsonormal"/>
        <w:rPr>
          <w:rFonts w:ascii="Times New Roman" w:hAnsi="Times New Roman"/>
          <w:sz w:val="24"/>
          <w:szCs w:val="24"/>
        </w:rPr>
      </w:pPr>
      <w:r>
        <w:rPr>
          <w:sz w:val="24"/>
          <w:szCs w:val="24"/>
        </w:rPr>
      </w:r>
    </w:p>
    <w:p>
      <w:pPr>
        <w:pStyle w:val="Corpodetextomsonormal"/>
        <w:spacing w:before="0" w:after="0"/>
        <w:ind w:left="0" w:right="0" w:firstLine="1559"/>
        <w:jc w:val="both"/>
        <w:rPr>
          <w:rFonts w:ascii="Times New Roman" w:hAnsi="Times New Roman" w:eastAsia="Times New Roman" w:cs="Times New Roman"/>
          <w:sz w:val="24"/>
          <w:szCs w:val="24"/>
        </w:rPr>
      </w:pPr>
      <w:r>
        <w:rPr>
          <w:rFonts w:eastAsia="Times New Roman" w:cs="Times New Roman"/>
          <w:sz w:val="24"/>
          <w:szCs w:val="24"/>
        </w:rPr>
      </w:r>
    </w:p>
    <w:p>
      <w:pPr>
        <w:pStyle w:val="Corpodetextomsonormal"/>
        <w:spacing w:before="0" w:after="0"/>
        <w:ind w:left="0" w:right="0" w:firstLine="1559"/>
        <w:jc w:val="both"/>
        <w:rPr>
          <w:rFonts w:ascii="Times New Roman" w:hAnsi="Times New Roman" w:eastAsia="Times New Roman" w:cs="Times New Roman"/>
          <w:sz w:val="24"/>
          <w:szCs w:val="24"/>
        </w:rPr>
      </w:pPr>
      <w:r>
        <w:rPr>
          <w:rFonts w:eastAsia="Times New Roman" w:cs="Times New Roman"/>
          <w:sz w:val="24"/>
          <w:szCs w:val="24"/>
        </w:rPr>
      </w:r>
    </w:p>
    <w:p>
      <w:pPr>
        <w:pStyle w:val="Corpodetextomsonormal"/>
        <w:spacing w:before="0" w:after="0"/>
        <w:ind w:left="0" w:right="0" w:firstLine="1559"/>
        <w:jc w:val="both"/>
        <w:rPr>
          <w:rFonts w:ascii="Times New Roman" w:hAnsi="Times New Roman" w:eastAsia="Times New Roman" w:cs="Times New Roman"/>
          <w:sz w:val="24"/>
          <w:szCs w:val="24"/>
        </w:rPr>
      </w:pPr>
      <w:r>
        <w:rPr>
          <w:rFonts w:eastAsia="Times New Roman" w:cs="Times New Roman"/>
          <w:sz w:val="24"/>
          <w:szCs w:val="24"/>
        </w:rPr>
      </w:r>
    </w:p>
    <w:p>
      <w:pPr>
        <w:pStyle w:val="Corpodetextomsonormal"/>
        <w:spacing w:before="0" w:after="0"/>
        <w:ind w:left="0" w:right="0" w:firstLine="1559"/>
        <w:jc w:val="both"/>
        <w:rPr>
          <w:rFonts w:ascii="Times New Roman" w:hAnsi="Times New Roman" w:eastAsia="Times New Roman" w:cs="Times New Roman"/>
          <w:sz w:val="24"/>
          <w:szCs w:val="24"/>
        </w:rPr>
      </w:pPr>
      <w:r>
        <w:rPr>
          <w:rFonts w:eastAsia="Times New Roman" w:cs="Times New Roman"/>
          <w:sz w:val="24"/>
          <w:szCs w:val="24"/>
        </w:rPr>
      </w:r>
    </w:p>
    <w:p>
      <w:pPr>
        <w:pStyle w:val="Corpodetextomsonormal"/>
        <w:spacing w:before="0" w:after="0"/>
        <w:ind w:left="0" w:right="0" w:firstLine="1559"/>
        <w:jc w:val="both"/>
        <w:rPr/>
      </w:pPr>
      <w:r>
        <w:rPr>
          <w:rFonts w:eastAsia="Times New Roman" w:cs="Times New Roman"/>
          <w:sz w:val="24"/>
          <w:szCs w:val="24"/>
        </w:rPr>
        <w:t>Pelo presente instrumento a empresa _____________________________(nome legível), inscrita no CNPJ nº. _________________, com sede na cidade de ________, bairro ______________, representada, pelo Sr.________________(nome legível), _______(profissão), __________________________(estado civil), inscrito no CPF sob o nº __________, credencia o Sr.(a) ______________________(nome legível), __________</w:t>
      </w:r>
      <w:r>
        <w:rPr>
          <w:rFonts w:eastAsia="Times New Roman" w:cs="Times New Roman"/>
          <w:sz w:val="24"/>
          <w:szCs w:val="24"/>
          <w:u w:val="single"/>
        </w:rPr>
        <w:t xml:space="preserve"> </w:t>
      </w:r>
      <w:r>
        <w:rPr>
          <w:rFonts w:eastAsia="Times New Roman" w:cs="Times New Roman"/>
          <w:sz w:val="24"/>
          <w:szCs w:val="24"/>
        </w:rPr>
        <w:t>(profissão</w:t>
      </w:r>
      <w:r>
        <w:rPr>
          <w:rFonts w:eastAsia="Times New Roman" w:cs="Times New Roman"/>
          <w:b w:val="false"/>
          <w:bCs w:val="false"/>
          <w:sz w:val="24"/>
          <w:szCs w:val="24"/>
        </w:rPr>
        <w:t>),</w:t>
      </w:r>
      <w:r>
        <w:rPr>
          <w:rFonts w:eastAsia="Times New Roman" w:cs="Times New Roman"/>
          <w:b w:val="false"/>
          <w:bCs w:val="false"/>
          <w:sz w:val="24"/>
          <w:szCs w:val="24"/>
          <w:u w:val="none"/>
        </w:rPr>
        <w:t>____________</w:t>
      </w:r>
      <w:r>
        <w:rPr>
          <w:rFonts w:eastAsia="Times New Roman" w:cs="Times New Roman"/>
          <w:b w:val="false"/>
          <w:bCs w:val="false"/>
          <w:sz w:val="24"/>
          <w:szCs w:val="24"/>
        </w:rPr>
        <w:t>(estado civil)</w:t>
      </w:r>
      <w:r>
        <w:rPr>
          <w:rFonts w:eastAsia="Times New Roman" w:cs="Times New Roman"/>
          <w:sz w:val="24"/>
          <w:szCs w:val="24"/>
        </w:rPr>
        <w:t xml:space="preserve">, portador da Cédula de Identidade nº__________, expedida em ___/___/___, pelo(a) ______________________(órgão expedidor),_____________________(Residência Município-Estado), com poderes específicos para representá-lo junto à Câmara Municipal de Uruguaiana, no Processo Licitatório nº 16/2021 – Convite nº 06/2021, podendo assinar propostas, examinar e visar documentos e propostas das demais licitantes, ratificar proposta da outorgante, retirá-la, assinar atas, firmar documentos, deliberar, concordar, transigir, renunciar, impugnar e recorrer. </w:t>
      </w:r>
    </w:p>
    <w:p>
      <w:pPr>
        <w:pStyle w:val="Corpodetextomsonormal"/>
        <w:spacing w:before="0" w:after="0"/>
        <w:jc w:val="both"/>
        <w:rPr>
          <w:rFonts w:ascii="Times New Roman" w:hAnsi="Times New Roman" w:eastAsia="Times New Roman" w:cs="Times New Roman"/>
          <w:sz w:val="24"/>
          <w:szCs w:val="24"/>
        </w:rPr>
      </w:pPr>
      <w:r>
        <w:rPr>
          <w:rFonts w:eastAsia="Times New Roman" w:cs="Times New Roman"/>
          <w:sz w:val="24"/>
          <w:szCs w:val="24"/>
        </w:rPr>
      </w:r>
    </w:p>
    <w:p>
      <w:pPr>
        <w:pStyle w:val="Corpodetextomsonormal"/>
        <w:spacing w:before="0" w:after="0"/>
        <w:jc w:val="right"/>
        <w:rPr>
          <w:rFonts w:ascii="Times New Roman" w:hAnsi="Times New Roman" w:eastAsia="Times New Roman" w:cs="Times New Roman"/>
          <w:sz w:val="24"/>
          <w:szCs w:val="24"/>
        </w:rPr>
      </w:pPr>
      <w:r>
        <w:rPr>
          <w:rFonts w:eastAsia="Times New Roman" w:cs="Times New Roman"/>
          <w:sz w:val="24"/>
          <w:szCs w:val="24"/>
        </w:rPr>
      </w:r>
    </w:p>
    <w:p>
      <w:pPr>
        <w:pStyle w:val="Corpodetextomsonormal"/>
        <w:spacing w:before="0" w:after="0"/>
        <w:jc w:val="right"/>
        <w:rPr/>
      </w:pPr>
      <w:r>
        <w:rPr>
          <w:rFonts w:eastAsia="Times New Roman" w:cs="Times New Roman"/>
          <w:sz w:val="24"/>
          <w:szCs w:val="24"/>
        </w:rPr>
        <w:t>_______________, ___ de ____________de 2021.</w:t>
      </w:r>
    </w:p>
    <w:p>
      <w:pPr>
        <w:pStyle w:val="Corpodetextomsonormal"/>
        <w:spacing w:before="0" w:after="0"/>
        <w:jc w:val="right"/>
        <w:rPr>
          <w:rFonts w:ascii="Times New Roman" w:hAnsi="Times New Roman" w:eastAsia="Times New Roman" w:cs="Times New Roman"/>
          <w:sz w:val="24"/>
          <w:szCs w:val="24"/>
        </w:rPr>
      </w:pPr>
      <w:r>
        <w:rPr>
          <w:rFonts w:eastAsia="Times New Roman" w:cs="Times New Roman"/>
          <w:sz w:val="24"/>
          <w:szCs w:val="24"/>
        </w:rPr>
      </w:r>
    </w:p>
    <w:p>
      <w:pPr>
        <w:pStyle w:val="Corpodetextomsonormal"/>
        <w:spacing w:before="0" w:after="0"/>
        <w:jc w:val="right"/>
        <w:rPr>
          <w:rFonts w:ascii="Times New Roman" w:hAnsi="Times New Roman" w:eastAsia="Times New Roman" w:cs="Times New Roman"/>
          <w:sz w:val="24"/>
          <w:szCs w:val="24"/>
        </w:rPr>
      </w:pPr>
      <w:r>
        <w:rPr>
          <w:rFonts w:eastAsia="Times New Roman" w:cs="Times New Roman"/>
          <w:sz w:val="24"/>
          <w:szCs w:val="24"/>
        </w:rPr>
      </w:r>
    </w:p>
    <w:p>
      <w:pPr>
        <w:pStyle w:val="Corpodetextomsonormal"/>
        <w:spacing w:before="0" w:after="0"/>
        <w:jc w:val="right"/>
        <w:rPr>
          <w:rFonts w:eastAsia="Times New Roman" w:cs="Times New Roman"/>
          <w:sz w:val="24"/>
          <w:szCs w:val="24"/>
        </w:rPr>
      </w:pPr>
      <w:r>
        <w:rPr>
          <w:rFonts w:eastAsia="Times New Roman" w:cs="Times New Roman"/>
          <w:sz w:val="24"/>
          <w:szCs w:val="24"/>
        </w:rPr>
        <w:t>_________________________</w:t>
      </w:r>
    </w:p>
    <w:p>
      <w:pPr>
        <w:pStyle w:val="Corpodetextomsonormal"/>
        <w:spacing w:before="0" w:after="0"/>
        <w:jc w:val="right"/>
        <w:rPr>
          <w:rFonts w:eastAsia="Times New Roman" w:cs="Times New Roman"/>
          <w:sz w:val="24"/>
          <w:szCs w:val="24"/>
        </w:rPr>
      </w:pPr>
      <w:r>
        <w:rPr>
          <w:rFonts w:eastAsia="Times New Roman" w:cs="Times New Roman"/>
          <w:sz w:val="24"/>
          <w:szCs w:val="24"/>
        </w:rPr>
        <w:t>Assinatura do responsável legal</w:t>
      </w:r>
    </w:p>
    <w:p>
      <w:pPr>
        <w:pStyle w:val="Corpodotexto"/>
        <w:spacing w:before="0" w:after="0"/>
        <w:jc w:val="both"/>
        <w:rPr>
          <w:rFonts w:ascii="Times New Roman" w:hAnsi="Times New Roman"/>
          <w:sz w:val="24"/>
          <w:szCs w:val="24"/>
        </w:rPr>
      </w:pPr>
      <w:r>
        <w:rPr>
          <w:sz w:val="24"/>
          <w:szCs w:val="24"/>
        </w:rPr>
      </w:r>
    </w:p>
    <w:p>
      <w:pPr>
        <w:pStyle w:val="Corpodotexto"/>
        <w:spacing w:before="0" w:after="0"/>
        <w:jc w:val="both"/>
        <w:rPr>
          <w:rFonts w:ascii="Times New Roman" w:hAnsi="Times New Roman"/>
          <w:sz w:val="24"/>
          <w:szCs w:val="24"/>
        </w:rPr>
      </w:pPr>
      <w:r>
        <w:rPr>
          <w:sz w:val="24"/>
          <w:szCs w:val="24"/>
        </w:rPr>
      </w:r>
    </w:p>
    <w:p>
      <w:pPr>
        <w:pStyle w:val="Corpodotexto"/>
        <w:spacing w:before="0" w:after="0"/>
        <w:jc w:val="both"/>
        <w:rPr>
          <w:rFonts w:ascii="Times New Roman" w:hAnsi="Times New Roman"/>
          <w:sz w:val="24"/>
          <w:szCs w:val="24"/>
        </w:rPr>
      </w:pPr>
      <w:r>
        <w:rPr>
          <w:sz w:val="24"/>
          <w:szCs w:val="24"/>
        </w:rPr>
      </w:r>
    </w:p>
    <w:p>
      <w:pPr>
        <w:pStyle w:val="Corpodotexto"/>
        <w:spacing w:before="0" w:after="0"/>
        <w:jc w:val="both"/>
        <w:rPr>
          <w:rFonts w:ascii="Times New Roman" w:hAnsi="Times New Roman"/>
          <w:b w:val="false"/>
          <w:b w:val="false"/>
          <w:bCs w:val="false"/>
          <w:sz w:val="24"/>
          <w:szCs w:val="24"/>
        </w:rPr>
      </w:pPr>
      <w:r>
        <w:rPr>
          <w:b w:val="false"/>
          <w:bCs w:val="false"/>
          <w:sz w:val="24"/>
          <w:szCs w:val="24"/>
        </w:rPr>
      </w:r>
    </w:p>
    <w:p>
      <w:pPr>
        <w:pStyle w:val="Corpodotexto"/>
        <w:bidi w:val="0"/>
        <w:spacing w:before="0" w:after="0"/>
        <w:jc w:val="both"/>
        <w:rPr>
          <w:rFonts w:ascii="Times New Roman" w:hAnsi="Times New Roman"/>
          <w:b w:val="false"/>
          <w:b w:val="false"/>
          <w:bCs w:val="false"/>
          <w:sz w:val="24"/>
          <w:szCs w:val="24"/>
        </w:rPr>
      </w:pPr>
      <w:r>
        <w:rPr>
          <w:b w:val="false"/>
          <w:bCs w:val="false"/>
          <w:sz w:val="24"/>
          <w:szCs w:val="24"/>
        </w:rPr>
      </w:r>
    </w:p>
    <w:p>
      <w:pPr>
        <w:pStyle w:val="Corpodotexto"/>
        <w:bidi w:val="0"/>
        <w:spacing w:before="0" w:after="0"/>
        <w:jc w:val="both"/>
        <w:rPr>
          <w:rFonts w:ascii="Times New Roman" w:hAnsi="Times New Roman"/>
          <w:b w:val="false"/>
          <w:b w:val="false"/>
          <w:bCs w:val="false"/>
          <w:sz w:val="24"/>
          <w:szCs w:val="24"/>
        </w:rPr>
      </w:pPr>
      <w:r>
        <w:rPr>
          <w:b w:val="false"/>
          <w:bCs w:val="false"/>
          <w:sz w:val="24"/>
          <w:szCs w:val="24"/>
        </w:rPr>
      </w:r>
    </w:p>
    <w:p>
      <w:pPr>
        <w:pStyle w:val="Corpodotexto"/>
        <w:bidi w:val="0"/>
        <w:spacing w:before="0" w:after="0"/>
        <w:jc w:val="both"/>
        <w:rPr>
          <w:rFonts w:ascii="Times New Roman" w:hAnsi="Times New Roman"/>
          <w:b w:val="false"/>
          <w:b w:val="false"/>
          <w:bCs w:val="false"/>
          <w:sz w:val="24"/>
          <w:szCs w:val="24"/>
        </w:rPr>
      </w:pPr>
      <w:r>
        <w:rPr>
          <w:b w:val="false"/>
          <w:bCs w:val="false"/>
          <w:sz w:val="24"/>
          <w:szCs w:val="24"/>
        </w:rPr>
      </w:r>
    </w:p>
    <w:p>
      <w:pPr>
        <w:pStyle w:val="Corpodotexto"/>
        <w:bidi w:val="0"/>
        <w:spacing w:before="0" w:after="0"/>
        <w:jc w:val="both"/>
        <w:rPr>
          <w:rFonts w:ascii="Times New Roman" w:hAnsi="Times New Roman"/>
          <w:b w:val="false"/>
          <w:b w:val="false"/>
          <w:bCs w:val="false"/>
          <w:sz w:val="24"/>
          <w:szCs w:val="24"/>
        </w:rPr>
      </w:pPr>
      <w:r>
        <w:rPr>
          <w:b w:val="false"/>
          <w:bCs w:val="false"/>
          <w:sz w:val="24"/>
          <w:szCs w:val="24"/>
        </w:rPr>
      </w:r>
    </w:p>
    <w:p>
      <w:pPr>
        <w:pStyle w:val="Corpodotexto"/>
        <w:bidi w:val="0"/>
        <w:spacing w:before="0" w:after="0"/>
        <w:jc w:val="both"/>
        <w:rPr>
          <w:rFonts w:ascii="Times New Roman" w:hAnsi="Times New Roman"/>
          <w:b w:val="false"/>
          <w:b w:val="false"/>
          <w:bCs w:val="false"/>
          <w:sz w:val="24"/>
          <w:szCs w:val="24"/>
        </w:rPr>
      </w:pPr>
      <w:r>
        <w:rPr>
          <w:b w:val="false"/>
          <w:bCs w:val="false"/>
          <w:sz w:val="24"/>
          <w:szCs w:val="24"/>
        </w:rPr>
      </w:r>
    </w:p>
    <w:p>
      <w:pPr>
        <w:pStyle w:val="Corpodotexto"/>
        <w:bidi w:val="0"/>
        <w:spacing w:before="0" w:after="0"/>
        <w:jc w:val="both"/>
        <w:rPr>
          <w:rFonts w:ascii="Times New Roman" w:hAnsi="Times New Roman"/>
          <w:b w:val="false"/>
          <w:b w:val="false"/>
          <w:bCs w:val="false"/>
          <w:sz w:val="24"/>
          <w:szCs w:val="24"/>
        </w:rPr>
      </w:pPr>
      <w:r>
        <w:rPr>
          <w:b w:val="false"/>
          <w:bCs w:val="false"/>
          <w:sz w:val="24"/>
          <w:szCs w:val="24"/>
        </w:rPr>
      </w:r>
    </w:p>
    <w:p>
      <w:pPr>
        <w:pStyle w:val="Corpodotexto"/>
        <w:bidi w:val="0"/>
        <w:spacing w:before="0" w:after="0"/>
        <w:jc w:val="both"/>
        <w:rPr>
          <w:rFonts w:ascii="Times New Roman" w:hAnsi="Times New Roman"/>
          <w:b w:val="false"/>
          <w:b w:val="false"/>
          <w:bCs w:val="false"/>
          <w:sz w:val="24"/>
          <w:szCs w:val="24"/>
        </w:rPr>
      </w:pPr>
      <w:r>
        <w:rPr>
          <w:b w:val="false"/>
          <w:bCs w:val="false"/>
          <w:sz w:val="24"/>
          <w:szCs w:val="24"/>
        </w:rPr>
      </w:r>
    </w:p>
    <w:p>
      <w:pPr>
        <w:pStyle w:val="Corpodotexto"/>
        <w:bidi w:val="0"/>
        <w:spacing w:before="0" w:after="0"/>
        <w:jc w:val="both"/>
        <w:rPr>
          <w:rFonts w:ascii="Times New Roman" w:hAnsi="Times New Roman"/>
          <w:b w:val="false"/>
          <w:b w:val="false"/>
          <w:bCs w:val="false"/>
          <w:sz w:val="24"/>
          <w:szCs w:val="24"/>
        </w:rPr>
      </w:pPr>
      <w:r>
        <w:rPr>
          <w:b w:val="false"/>
          <w:bCs w:val="false"/>
          <w:sz w:val="24"/>
          <w:szCs w:val="24"/>
        </w:rPr>
      </w:r>
    </w:p>
    <w:p>
      <w:pPr>
        <w:pStyle w:val="Corpodotexto"/>
        <w:bidi w:val="0"/>
        <w:spacing w:before="0" w:after="0"/>
        <w:jc w:val="both"/>
        <w:rPr>
          <w:rFonts w:ascii="Times New Roman" w:hAnsi="Times New Roman"/>
          <w:b w:val="false"/>
          <w:b w:val="false"/>
          <w:bCs w:val="false"/>
          <w:sz w:val="24"/>
          <w:szCs w:val="24"/>
        </w:rPr>
      </w:pPr>
      <w:r>
        <w:rPr>
          <w:b w:val="false"/>
          <w:bCs w:val="false"/>
          <w:sz w:val="24"/>
          <w:szCs w:val="24"/>
        </w:rPr>
      </w:r>
    </w:p>
    <w:p>
      <w:pPr>
        <w:pStyle w:val="Corpodotexto"/>
        <w:bidi w:val="0"/>
        <w:spacing w:before="0" w:after="0"/>
        <w:jc w:val="both"/>
        <w:rPr>
          <w:rFonts w:ascii="Times New Roman" w:hAnsi="Times New Roman"/>
          <w:b w:val="false"/>
          <w:b w:val="false"/>
          <w:bCs w:val="false"/>
          <w:sz w:val="24"/>
          <w:szCs w:val="24"/>
        </w:rPr>
      </w:pPr>
      <w:r>
        <w:rPr>
          <w:b w:val="false"/>
          <w:bCs w:val="false"/>
          <w:sz w:val="24"/>
          <w:szCs w:val="24"/>
        </w:rPr>
      </w:r>
    </w:p>
    <w:p>
      <w:pPr>
        <w:pStyle w:val="Corpodotexto"/>
        <w:bidi w:val="0"/>
        <w:spacing w:before="0" w:after="0"/>
        <w:jc w:val="both"/>
        <w:rPr>
          <w:rFonts w:ascii="Times New Roman" w:hAnsi="Times New Roman"/>
          <w:b w:val="false"/>
          <w:b w:val="false"/>
          <w:bCs w:val="false"/>
          <w:sz w:val="24"/>
          <w:szCs w:val="24"/>
        </w:rPr>
      </w:pPr>
      <w:r>
        <w:rPr>
          <w:b w:val="false"/>
          <w:bCs w:val="false"/>
          <w:sz w:val="24"/>
          <w:szCs w:val="24"/>
        </w:rPr>
      </w:r>
    </w:p>
    <w:p>
      <w:pPr>
        <w:pStyle w:val="Corpodotexto"/>
        <w:bidi w:val="0"/>
        <w:spacing w:before="0" w:after="0"/>
        <w:jc w:val="both"/>
        <w:rPr>
          <w:rFonts w:ascii="Times New Roman" w:hAnsi="Times New Roman"/>
          <w:b w:val="false"/>
          <w:b w:val="false"/>
          <w:bCs w:val="false"/>
          <w:sz w:val="24"/>
          <w:szCs w:val="24"/>
        </w:rPr>
      </w:pPr>
      <w:r>
        <w:rPr>
          <w:b w:val="false"/>
          <w:bCs w:val="false"/>
          <w:sz w:val="24"/>
          <w:szCs w:val="24"/>
        </w:rPr>
      </w:r>
    </w:p>
    <w:p>
      <w:pPr>
        <w:pStyle w:val="Corpodotexto"/>
        <w:bidi w:val="0"/>
        <w:spacing w:before="0" w:after="0"/>
        <w:jc w:val="both"/>
        <w:rPr>
          <w:rFonts w:ascii="Times New Roman" w:hAnsi="Times New Roman"/>
          <w:b w:val="false"/>
          <w:b w:val="false"/>
          <w:bCs w:val="false"/>
          <w:sz w:val="24"/>
          <w:szCs w:val="24"/>
        </w:rPr>
      </w:pPr>
      <w:r>
        <w:rPr>
          <w:b w:val="false"/>
          <w:bCs w:val="false"/>
          <w:sz w:val="24"/>
          <w:szCs w:val="24"/>
        </w:rPr>
      </w:r>
    </w:p>
    <w:p>
      <w:pPr>
        <w:pStyle w:val="Corpodotexto"/>
        <w:bidi w:val="0"/>
        <w:spacing w:before="0" w:after="0"/>
        <w:jc w:val="both"/>
        <w:rPr/>
      </w:pPr>
      <w:r>
        <w:rPr>
          <w:b w:val="false"/>
          <w:bCs w:val="false"/>
          <w:sz w:val="24"/>
          <w:szCs w:val="24"/>
        </w:rPr>
        <w:t xml:space="preserve">Obs.: Identificar o signatário </w:t>
      </w:r>
      <w:r>
        <w:br w:type="page"/>
      </w:r>
    </w:p>
    <w:p>
      <w:pPr>
        <w:pStyle w:val="Ttulo2"/>
        <w:numPr>
          <w:ilvl w:val="1"/>
          <w:numId w:val="7"/>
        </w:numPr>
        <w:tabs>
          <w:tab w:val="clear" w:pos="709"/>
          <w:tab w:val="left" w:pos="0" w:leader="none"/>
        </w:tabs>
        <w:spacing w:before="0" w:after="0"/>
        <w:ind w:left="0" w:right="0" w:hanging="0"/>
        <w:jc w:val="center"/>
        <w:rPr/>
      </w:pPr>
      <w:r>
        <w:rPr>
          <w:rFonts w:eastAsia="Times New Roman" w:cs="Times New Roman"/>
          <w:b/>
          <w:sz w:val="24"/>
          <w:szCs w:val="24"/>
          <w:u w:val="single"/>
        </w:rPr>
        <w:t>ANEXO VI</w:t>
      </w:r>
    </w:p>
    <w:p>
      <w:pPr>
        <w:pStyle w:val="Corpodetextomsonormal"/>
        <w:spacing w:before="0" w:after="0"/>
        <w:ind w:left="850" w:right="0" w:hanging="0"/>
        <w:jc w:val="center"/>
        <w:rPr>
          <w:rFonts w:ascii="Times New Roman" w:hAnsi="Times New Roman" w:eastAsia="Times New Roman" w:cs="Times New Roman"/>
          <w:sz w:val="24"/>
          <w:szCs w:val="24"/>
        </w:rPr>
      </w:pPr>
      <w:r>
        <w:rPr>
          <w:rFonts w:eastAsia="Times New Roman" w:cs="Times New Roman"/>
          <w:sz w:val="24"/>
          <w:szCs w:val="24"/>
        </w:rPr>
      </w:r>
    </w:p>
    <w:p>
      <w:pPr>
        <w:pStyle w:val="Normal"/>
        <w:jc w:val="center"/>
        <w:rPr/>
      </w:pPr>
      <w:r>
        <w:rPr>
          <w:rFonts w:eastAsia="Times New Roman" w:cs="Times New Roman"/>
          <w:b/>
          <w:bCs/>
          <w:sz w:val="24"/>
          <w:szCs w:val="24"/>
          <w:u w:val="single"/>
        </w:rPr>
        <w:t xml:space="preserve">PROCESSO LICITATÓRIO Nº 16/2021 </w:t>
      </w:r>
    </w:p>
    <w:p>
      <w:pPr>
        <w:pStyle w:val="Normal"/>
        <w:jc w:val="center"/>
        <w:rPr/>
      </w:pPr>
      <w:r>
        <w:rPr>
          <w:rFonts w:eastAsia="Times New Roman" w:cs="Times New Roman"/>
          <w:b/>
          <w:bCs/>
          <w:sz w:val="24"/>
          <w:szCs w:val="24"/>
          <w:u w:val="single"/>
        </w:rPr>
        <w:t>CONVITE Nº 06/2021</w:t>
      </w:r>
    </w:p>
    <w:p>
      <w:pPr>
        <w:pStyle w:val="Corpodetextomsonormal"/>
        <w:spacing w:before="0" w:after="0"/>
        <w:ind w:left="850" w:right="0" w:hanging="0"/>
        <w:jc w:val="center"/>
        <w:rPr>
          <w:rFonts w:ascii="Times New Roman" w:hAnsi="Times New Roman" w:eastAsia="Times New Roman" w:cs="Times New Roman"/>
          <w:sz w:val="24"/>
          <w:szCs w:val="24"/>
        </w:rPr>
      </w:pPr>
      <w:r>
        <w:rPr>
          <w:rFonts w:eastAsia="Times New Roman" w:cs="Times New Roman"/>
          <w:sz w:val="24"/>
          <w:szCs w:val="24"/>
        </w:rPr>
      </w:r>
    </w:p>
    <w:p>
      <w:pPr>
        <w:pStyle w:val="Ttulo3"/>
        <w:numPr>
          <w:ilvl w:val="2"/>
          <w:numId w:val="7"/>
        </w:numPr>
        <w:tabs>
          <w:tab w:val="clear" w:pos="709"/>
          <w:tab w:val="left" w:pos="0" w:leader="none"/>
        </w:tabs>
        <w:spacing w:before="0" w:after="0"/>
        <w:ind w:left="0" w:right="0" w:hanging="0"/>
        <w:jc w:val="center"/>
        <w:rPr>
          <w:rFonts w:eastAsia="Lucida Sans Unicode" w:cs="Tahoma"/>
          <w:b/>
          <w:b/>
          <w:bCs/>
          <w:sz w:val="24"/>
          <w:szCs w:val="24"/>
          <w:u w:val="single"/>
        </w:rPr>
      </w:pPr>
      <w:r>
        <w:rPr>
          <w:rFonts w:eastAsia="Lucida Sans Unicode" w:cs="Tahoma"/>
          <w:b/>
          <w:bCs/>
          <w:sz w:val="24"/>
          <w:szCs w:val="24"/>
          <w:u w:val="single"/>
        </w:rPr>
        <w:t>MODELO DE DECLARAÇÃO</w:t>
      </w:r>
    </w:p>
    <w:p>
      <w:pPr>
        <w:pStyle w:val="Ttulo3"/>
        <w:numPr>
          <w:ilvl w:val="2"/>
          <w:numId w:val="7"/>
        </w:numPr>
        <w:tabs>
          <w:tab w:val="clear" w:pos="709"/>
          <w:tab w:val="left" w:pos="0" w:leader="none"/>
        </w:tabs>
        <w:spacing w:before="0" w:after="0"/>
        <w:ind w:left="0" w:right="0" w:hanging="0"/>
        <w:jc w:val="center"/>
        <w:rPr>
          <w:rFonts w:ascii="Times New Roman" w:hAnsi="Times New Roman" w:eastAsia="Lucida Sans Unicode" w:cs="Tahoma"/>
          <w:b/>
          <w:b/>
          <w:bCs/>
          <w:sz w:val="24"/>
          <w:szCs w:val="24"/>
        </w:rPr>
      </w:pPr>
      <w:r>
        <w:rPr>
          <w:rFonts w:eastAsia="Lucida Sans Unicode" w:cs="Tahoma" w:ascii="Times New Roman" w:hAnsi="Times New Roman"/>
          <w:b/>
          <w:bCs/>
          <w:sz w:val="24"/>
          <w:szCs w:val="24"/>
        </w:rPr>
      </w:r>
    </w:p>
    <w:p>
      <w:pPr>
        <w:pStyle w:val="Corpodotexto"/>
        <w:spacing w:before="0" w:after="0"/>
        <w:jc w:val="center"/>
        <w:rPr>
          <w:rFonts w:ascii="Times New Roman" w:hAnsi="Times New Roman"/>
          <w:sz w:val="24"/>
          <w:szCs w:val="24"/>
        </w:rPr>
      </w:pPr>
      <w:r>
        <w:rPr>
          <w:sz w:val="24"/>
          <w:szCs w:val="24"/>
        </w:rPr>
      </w:r>
    </w:p>
    <w:p>
      <w:pPr>
        <w:pStyle w:val="Corpodotexto"/>
        <w:spacing w:before="0" w:after="0"/>
        <w:jc w:val="center"/>
        <w:rPr>
          <w:rFonts w:ascii="Times New Roman" w:hAnsi="Times New Roman"/>
          <w:sz w:val="24"/>
          <w:szCs w:val="24"/>
        </w:rPr>
      </w:pPr>
      <w:r>
        <w:rPr>
          <w:sz w:val="24"/>
          <w:szCs w:val="24"/>
        </w:rPr>
      </w:r>
    </w:p>
    <w:p>
      <w:pPr>
        <w:pStyle w:val="Corpodotexto"/>
        <w:spacing w:before="0" w:after="0"/>
        <w:jc w:val="center"/>
        <w:rPr>
          <w:rFonts w:ascii="Times New Roman" w:hAnsi="Times New Roman"/>
          <w:sz w:val="24"/>
          <w:szCs w:val="24"/>
        </w:rPr>
      </w:pPr>
      <w:r>
        <w:rPr>
          <w:sz w:val="24"/>
          <w:szCs w:val="24"/>
        </w:rPr>
      </w:r>
    </w:p>
    <w:p>
      <w:pPr>
        <w:pStyle w:val="Corpodetextomsonormal"/>
        <w:spacing w:before="0" w:after="0"/>
        <w:jc w:val="both"/>
        <w:rPr/>
      </w:pPr>
      <w:r>
        <w:rPr>
          <w:rFonts w:eastAsia="Times New Roman" w:cs="Times New Roman"/>
          <w:sz w:val="24"/>
          <w:szCs w:val="24"/>
          <w:u w:val="single"/>
        </w:rPr>
        <w:t>(NOME DA EMPRESA</w:t>
      </w:r>
      <w:r>
        <w:rPr>
          <w:rFonts w:eastAsia="Times New Roman" w:cs="Times New Roman"/>
          <w:sz w:val="24"/>
          <w:szCs w:val="24"/>
        </w:rPr>
        <w:t>) _________________________________________, CNPJ nº ___________/____ - __, sediada _______________</w:t>
      </w:r>
      <w:r>
        <w:rPr>
          <w:rFonts w:eastAsia="Times New Roman" w:cs="Times New Roman"/>
          <w:sz w:val="24"/>
          <w:szCs w:val="24"/>
          <w:u w:val="single"/>
        </w:rPr>
        <w:t>(endereço completo, telefone e e-mail atualizados)</w:t>
      </w:r>
      <w:r>
        <w:rPr>
          <w:rFonts w:eastAsia="Times New Roman" w:cs="Times New Roman"/>
          <w:sz w:val="24"/>
          <w:szCs w:val="24"/>
        </w:rPr>
        <w:t xml:space="preserve">_____________, por intermédio de seu representante legal, infra-assinado, e para os fins do Processo Licitatório nº 16/2021 – Convite nº 06/2021, </w:t>
      </w:r>
      <w:r>
        <w:rPr>
          <w:rFonts w:eastAsia="Times New Roman" w:cs="Times New Roman"/>
          <w:b/>
          <w:sz w:val="24"/>
          <w:szCs w:val="24"/>
        </w:rPr>
        <w:t>DECLARA, expressamente</w:t>
      </w:r>
      <w:r>
        <w:rPr>
          <w:rFonts w:eastAsia="Times New Roman" w:cs="Times New Roman"/>
          <w:sz w:val="24"/>
          <w:szCs w:val="24"/>
        </w:rPr>
        <w:t>, sob as penalidades cabíveis, que:</w:t>
      </w:r>
    </w:p>
    <w:p>
      <w:pPr>
        <w:pStyle w:val="Corpodetextomsonormal"/>
        <w:spacing w:before="0" w:after="0"/>
        <w:jc w:val="both"/>
        <w:rPr>
          <w:rFonts w:eastAsia="Times New Roman" w:cs="Times New Roman"/>
          <w:sz w:val="24"/>
          <w:szCs w:val="24"/>
        </w:rPr>
      </w:pPr>
      <w:r>
        <w:rPr>
          <w:rFonts w:eastAsia="Times New Roman" w:cs="Times New Roman"/>
          <w:sz w:val="24"/>
          <w:szCs w:val="24"/>
        </w:rPr>
        <w:t>a) detém conhecimento de todos os parâmetros e elementos do objeto da licitação e que sua proposta atende integralmente aos requisitos constantes do edital supra;</w:t>
      </w:r>
    </w:p>
    <w:p>
      <w:pPr>
        <w:pStyle w:val="Corpodetextomsonormal"/>
        <w:spacing w:before="0" w:after="0"/>
        <w:jc w:val="both"/>
        <w:rPr/>
      </w:pPr>
      <w:r>
        <w:rPr>
          <w:rFonts w:eastAsia="Times New Roman" w:cs="Times New Roman"/>
          <w:sz w:val="24"/>
          <w:szCs w:val="24"/>
        </w:rPr>
        <w:t>b) q</w:t>
      </w:r>
      <w:r>
        <w:rPr>
          <w:rFonts w:eastAsia="Times New Roman" w:cs="Times New Roman"/>
          <w:b w:val="false"/>
          <w:bCs w:val="false"/>
          <w:sz w:val="24"/>
          <w:szCs w:val="24"/>
        </w:rPr>
        <w:t>ue inexiste fato superveniente impeditivo de habilitação, na forma do art. 32, § 2º, da Lei nº 8.666/93 e alterações posteriores;</w:t>
      </w:r>
    </w:p>
    <w:p>
      <w:pPr>
        <w:pStyle w:val="Corpodetextomsonormal"/>
        <w:spacing w:before="0" w:after="0"/>
        <w:jc w:val="both"/>
        <w:rPr/>
      </w:pPr>
      <w:r>
        <w:rPr>
          <w:rFonts w:eastAsia="Times New Roman" w:cs="Times New Roman"/>
          <w:b w:val="false"/>
          <w:bCs w:val="false"/>
          <w:sz w:val="24"/>
          <w:szCs w:val="24"/>
        </w:rPr>
        <w:t xml:space="preserve">c) </w:t>
      </w:r>
      <w:r>
        <w:rPr>
          <w:rStyle w:val="Fontepargpadro"/>
          <w:rFonts w:eastAsia="Times New Roman" w:cs="Times New Roman"/>
          <w:b w:val="false"/>
          <w:bCs w:val="false"/>
          <w:sz w:val="24"/>
          <w:szCs w:val="24"/>
          <w:lang w:bidi="pt-BR"/>
        </w:rPr>
        <w:t>atende às condições para participar desta licitação por não estar em nenhuma das condições previstas no item 5.4 que vedam a participação nesta licitação</w:t>
      </w:r>
      <w:r>
        <w:rPr>
          <w:rFonts w:eastAsia="Times New Roman" w:cs="Times New Roman"/>
          <w:b w:val="false"/>
          <w:bCs w:val="false"/>
          <w:sz w:val="24"/>
          <w:szCs w:val="24"/>
        </w:rPr>
        <w:t>;</w:t>
      </w:r>
    </w:p>
    <w:p>
      <w:pPr>
        <w:pStyle w:val="Corpodetextomsonormal"/>
        <w:spacing w:before="0" w:after="0"/>
        <w:jc w:val="both"/>
        <w:rPr>
          <w:rFonts w:eastAsia="Times New Roman" w:cs="Times New Roman"/>
          <w:sz w:val="24"/>
          <w:szCs w:val="24"/>
        </w:rPr>
      </w:pPr>
      <w:r>
        <w:rPr>
          <w:rFonts w:eastAsia="Times New Roman" w:cs="Times New Roman"/>
          <w:sz w:val="24"/>
          <w:szCs w:val="24"/>
        </w:rPr>
        <w:t>d) para fins do disposto no inciso V do art.27, da Lei 8.666/93, acrescido pela Lei nº 9.854/99, que não emprega menor de dezoito anos em trabalho noturno, perigoso ou insalubre e não emprega menor de dezesseis anos.</w:t>
      </w:r>
    </w:p>
    <w:p>
      <w:pPr>
        <w:pStyle w:val="Corpodetextomsonormal"/>
        <w:spacing w:before="0" w:after="0"/>
        <w:jc w:val="both"/>
        <w:rPr>
          <w:rFonts w:ascii="Times New Roman" w:hAnsi="Times New Roman" w:eastAsia="Times New Roman" w:cs="Times New Roman"/>
          <w:sz w:val="24"/>
          <w:szCs w:val="24"/>
        </w:rPr>
      </w:pPr>
      <w:r>
        <w:rPr>
          <w:rFonts w:eastAsia="Times New Roman" w:cs="Times New Roman"/>
          <w:sz w:val="24"/>
          <w:szCs w:val="24"/>
        </w:rPr>
      </w:r>
    </w:p>
    <w:p>
      <w:pPr>
        <w:pStyle w:val="Corpodetextomsonormal"/>
        <w:spacing w:before="0" w:after="0"/>
        <w:jc w:val="both"/>
        <w:rPr>
          <w:rFonts w:eastAsia="Times New Roman" w:cs="Times New Roman"/>
          <w:sz w:val="24"/>
          <w:szCs w:val="24"/>
        </w:rPr>
      </w:pPr>
      <w:r>
        <w:rPr>
          <w:rFonts w:eastAsia="Times New Roman" w:cs="Times New Roman"/>
          <w:sz w:val="24"/>
          <w:szCs w:val="24"/>
        </w:rPr>
        <w:t xml:space="preserve">Ressalva: (  ) emprega menor, a partir de quatorze anos, na condição de aprendiz. </w:t>
      </w:r>
    </w:p>
    <w:p>
      <w:pPr>
        <w:pStyle w:val="Corpodetextomsonormal"/>
        <w:bidi w:val="0"/>
        <w:spacing w:before="0" w:after="0"/>
        <w:jc w:val="both"/>
        <w:rPr>
          <w:rFonts w:eastAsia="Times New Roman" w:cs="Times New Roman"/>
          <w:sz w:val="24"/>
          <w:szCs w:val="24"/>
        </w:rPr>
      </w:pPr>
      <w:r>
        <w:rPr>
          <w:rFonts w:eastAsia="Times New Roman" w:cs="Times New Roman"/>
          <w:sz w:val="24"/>
          <w:szCs w:val="24"/>
        </w:rPr>
        <w:t xml:space="preserve">Obs.: em caso afirmativo, assinalar a ressalva acima. </w:t>
      </w:r>
    </w:p>
    <w:p>
      <w:pPr>
        <w:pStyle w:val="Corpodetextomsonormal"/>
        <w:spacing w:before="0" w:after="0"/>
        <w:jc w:val="both"/>
        <w:rPr>
          <w:rFonts w:ascii="Times New Roman" w:hAnsi="Times New Roman" w:eastAsia="Times New Roman" w:cs="Times New Roman"/>
          <w:sz w:val="24"/>
          <w:szCs w:val="24"/>
        </w:rPr>
      </w:pPr>
      <w:r>
        <w:rPr>
          <w:rFonts w:eastAsia="Times New Roman" w:cs="Times New Roman"/>
          <w:sz w:val="24"/>
          <w:szCs w:val="24"/>
        </w:rPr>
      </w:r>
    </w:p>
    <w:p>
      <w:pPr>
        <w:pStyle w:val="Corpodetextomsonormal"/>
        <w:spacing w:before="0" w:after="0"/>
        <w:jc w:val="right"/>
        <w:rPr>
          <w:rFonts w:ascii="Times New Roman" w:hAnsi="Times New Roman" w:eastAsia="Times New Roman" w:cs="Times New Roman"/>
          <w:sz w:val="24"/>
          <w:szCs w:val="24"/>
        </w:rPr>
      </w:pPr>
      <w:r>
        <w:rPr>
          <w:rFonts w:eastAsia="Times New Roman" w:cs="Times New Roman"/>
          <w:sz w:val="24"/>
          <w:szCs w:val="24"/>
        </w:rPr>
      </w:r>
    </w:p>
    <w:p>
      <w:pPr>
        <w:pStyle w:val="Corpodetextomsonormal"/>
        <w:spacing w:before="0" w:after="0"/>
        <w:jc w:val="right"/>
        <w:rPr>
          <w:rFonts w:eastAsia="Times New Roman" w:cs="Times New Roman"/>
          <w:sz w:val="24"/>
          <w:szCs w:val="24"/>
        </w:rPr>
      </w:pPr>
      <w:r>
        <w:rPr>
          <w:rFonts w:eastAsia="Times New Roman" w:cs="Times New Roman"/>
          <w:sz w:val="24"/>
          <w:szCs w:val="24"/>
        </w:rPr>
        <w:t xml:space="preserve"> </w:t>
      </w:r>
      <w:r>
        <w:rPr>
          <w:rFonts w:eastAsia="Times New Roman" w:cs="Times New Roman"/>
          <w:sz w:val="24"/>
          <w:szCs w:val="24"/>
        </w:rPr>
        <w:t>_________________, __ de ______________ de 2021.</w:t>
      </w:r>
    </w:p>
    <w:p>
      <w:pPr>
        <w:pStyle w:val="Corpodetextomsonormal"/>
        <w:spacing w:before="0" w:after="0"/>
        <w:jc w:val="both"/>
        <w:rPr>
          <w:rFonts w:ascii="Times New Roman" w:hAnsi="Times New Roman" w:eastAsia="Times New Roman" w:cs="Times New Roman"/>
          <w:sz w:val="24"/>
          <w:szCs w:val="24"/>
        </w:rPr>
      </w:pPr>
      <w:r>
        <w:rPr>
          <w:rFonts w:eastAsia="Times New Roman" w:cs="Times New Roman"/>
          <w:sz w:val="24"/>
          <w:szCs w:val="24"/>
        </w:rPr>
      </w:r>
    </w:p>
    <w:p>
      <w:pPr>
        <w:pStyle w:val="Corpodetextomsonormal"/>
        <w:spacing w:before="0" w:after="0"/>
        <w:jc w:val="both"/>
        <w:rPr>
          <w:rFonts w:ascii="Times New Roman" w:hAnsi="Times New Roman" w:eastAsia="Times New Roman" w:cs="Times New Roman"/>
          <w:sz w:val="24"/>
          <w:szCs w:val="24"/>
        </w:rPr>
      </w:pPr>
      <w:r>
        <w:rPr>
          <w:rFonts w:eastAsia="Times New Roman" w:cs="Times New Roman"/>
          <w:sz w:val="24"/>
          <w:szCs w:val="24"/>
        </w:rPr>
      </w:r>
    </w:p>
    <w:p>
      <w:pPr>
        <w:pStyle w:val="Corpodetextomsonormal"/>
        <w:spacing w:before="0" w:after="0"/>
        <w:jc w:val="both"/>
        <w:rPr>
          <w:rFonts w:ascii="Times New Roman" w:hAnsi="Times New Roman" w:eastAsia="Times New Roman" w:cs="Times New Roman"/>
          <w:sz w:val="24"/>
          <w:szCs w:val="24"/>
        </w:rPr>
      </w:pPr>
      <w:r>
        <w:rPr>
          <w:rFonts w:eastAsia="Times New Roman" w:cs="Times New Roman"/>
          <w:sz w:val="24"/>
          <w:szCs w:val="24"/>
        </w:rPr>
      </w:r>
    </w:p>
    <w:p>
      <w:pPr>
        <w:pStyle w:val="Corpodetextomsonormal"/>
        <w:spacing w:before="0" w:after="0"/>
        <w:jc w:val="both"/>
        <w:rPr>
          <w:rFonts w:ascii="Times New Roman" w:hAnsi="Times New Roman" w:eastAsia="Times New Roman" w:cs="Times New Roman"/>
          <w:sz w:val="24"/>
          <w:szCs w:val="24"/>
        </w:rPr>
      </w:pPr>
      <w:r>
        <w:rPr>
          <w:rFonts w:eastAsia="Times New Roman" w:cs="Times New Roman"/>
          <w:sz w:val="24"/>
          <w:szCs w:val="24"/>
        </w:rPr>
      </w:r>
    </w:p>
    <w:p>
      <w:pPr>
        <w:pStyle w:val="Corpodetextomsonormal"/>
        <w:spacing w:before="0" w:after="0"/>
        <w:jc w:val="right"/>
        <w:rPr>
          <w:rFonts w:eastAsia="Times New Roman" w:cs="Times New Roman"/>
          <w:sz w:val="24"/>
          <w:szCs w:val="24"/>
        </w:rPr>
      </w:pPr>
      <w:r>
        <w:rPr>
          <w:rFonts w:eastAsia="Times New Roman" w:cs="Times New Roman"/>
          <w:sz w:val="24"/>
          <w:szCs w:val="24"/>
        </w:rPr>
        <w:t>__________________________________________________________</w:t>
      </w:r>
    </w:p>
    <w:p>
      <w:pPr>
        <w:pStyle w:val="Corpodetextomsonormal"/>
        <w:spacing w:before="0" w:after="0"/>
        <w:jc w:val="center"/>
        <w:rPr>
          <w:rFonts w:eastAsia="Times New Roman" w:cs="Times New Roman"/>
          <w:sz w:val="24"/>
          <w:szCs w:val="24"/>
        </w:rPr>
      </w:pPr>
      <w:r>
        <w:rPr>
          <w:rFonts w:eastAsia="Times New Roman" w:cs="Times New Roman"/>
          <w:sz w:val="24"/>
          <w:szCs w:val="24"/>
        </w:rPr>
        <w:t xml:space="preserve">                                            </w:t>
      </w:r>
      <w:r>
        <w:rPr>
          <w:rFonts w:eastAsia="Times New Roman" w:cs="Times New Roman"/>
          <w:sz w:val="24"/>
          <w:szCs w:val="24"/>
        </w:rPr>
        <w:t>(assinatura do representante legal da Empresa)</w:t>
      </w:r>
    </w:p>
    <w:p>
      <w:pPr>
        <w:pStyle w:val="Corpodetextomsonormal"/>
        <w:spacing w:lineRule="auto" w:line="360" w:before="0" w:after="0"/>
        <w:jc w:val="both"/>
        <w:rPr>
          <w:rFonts w:ascii="Times New Roman" w:hAnsi="Times New Roman" w:eastAsia="Times New Roman" w:cs="Times New Roman"/>
          <w:sz w:val="24"/>
          <w:szCs w:val="24"/>
        </w:rPr>
      </w:pPr>
      <w:r>
        <w:rPr>
          <w:rFonts w:eastAsia="Times New Roman" w:cs="Times New Roman"/>
          <w:sz w:val="24"/>
          <w:szCs w:val="24"/>
        </w:rPr>
      </w:r>
    </w:p>
    <w:p>
      <w:pPr>
        <w:pStyle w:val="Corpodetextomsonormal"/>
        <w:spacing w:lineRule="auto" w:line="360" w:before="0" w:after="0"/>
        <w:jc w:val="both"/>
        <w:rPr>
          <w:rFonts w:ascii="Times New Roman" w:hAnsi="Times New Roman" w:eastAsia="Times New Roman" w:cs="Times New Roman"/>
          <w:sz w:val="24"/>
          <w:szCs w:val="24"/>
        </w:rPr>
      </w:pPr>
      <w:r>
        <w:rPr>
          <w:rFonts w:eastAsia="Times New Roman" w:cs="Times New Roman"/>
          <w:sz w:val="24"/>
          <w:szCs w:val="24"/>
        </w:rPr>
      </w:r>
    </w:p>
    <w:p>
      <w:pPr>
        <w:pStyle w:val="Corpodetextomsonormal"/>
        <w:spacing w:lineRule="auto" w:line="360" w:before="0" w:after="0"/>
        <w:jc w:val="both"/>
        <w:rPr>
          <w:rFonts w:ascii="Times New Roman" w:hAnsi="Times New Roman" w:eastAsia="Times New Roman" w:cs="Times New Roman"/>
          <w:sz w:val="24"/>
          <w:szCs w:val="24"/>
        </w:rPr>
      </w:pPr>
      <w:r>
        <w:rPr>
          <w:rFonts w:eastAsia="Times New Roman" w:cs="Times New Roman"/>
          <w:sz w:val="24"/>
          <w:szCs w:val="24"/>
        </w:rPr>
      </w:r>
    </w:p>
    <w:p>
      <w:pPr>
        <w:pStyle w:val="Corpodetextomsonormal"/>
        <w:spacing w:lineRule="auto" w:line="360" w:before="0" w:after="0"/>
        <w:jc w:val="both"/>
        <w:rPr>
          <w:rFonts w:eastAsia="Times New Roman" w:cs="Times New Roman"/>
          <w:sz w:val="24"/>
          <w:szCs w:val="24"/>
        </w:rPr>
      </w:pPr>
      <w:r>
        <w:rPr>
          <w:rFonts w:eastAsia="Times New Roman" w:cs="Times New Roman"/>
          <w:sz w:val="24"/>
          <w:szCs w:val="24"/>
        </w:rPr>
        <w:t>Nome do declarante: ________________________________</w:t>
      </w:r>
    </w:p>
    <w:p>
      <w:pPr>
        <w:pStyle w:val="Corpodotexto"/>
        <w:spacing w:lineRule="auto" w:line="360" w:before="0" w:after="0"/>
        <w:jc w:val="both"/>
        <w:rPr>
          <w:sz w:val="24"/>
          <w:szCs w:val="24"/>
        </w:rPr>
      </w:pPr>
      <w:r>
        <w:rPr>
          <w:sz w:val="24"/>
          <w:szCs w:val="24"/>
        </w:rPr>
        <w:t>Cargo do declarante: ________________________________</w:t>
      </w:r>
    </w:p>
    <w:p>
      <w:pPr>
        <w:pStyle w:val="Corpodotexto"/>
        <w:spacing w:lineRule="auto" w:line="360" w:before="0" w:after="0"/>
        <w:jc w:val="both"/>
        <w:rPr>
          <w:b w:val="false"/>
          <w:b w:val="false"/>
          <w:bCs w:val="false"/>
          <w:sz w:val="24"/>
          <w:szCs w:val="24"/>
        </w:rPr>
      </w:pPr>
      <w:r>
        <w:rPr>
          <w:b w:val="false"/>
          <w:bCs w:val="false"/>
          <w:sz w:val="24"/>
          <w:szCs w:val="24"/>
        </w:rPr>
        <w:t>Nº da cédula de identidade e órgão emitente: ____________________</w:t>
      </w:r>
    </w:p>
    <w:p>
      <w:pPr>
        <w:pStyle w:val="Corpodotexto"/>
        <w:spacing w:lineRule="auto" w:line="360" w:before="0" w:after="0"/>
        <w:jc w:val="both"/>
        <w:rPr>
          <w:rFonts w:ascii="Times New Roman" w:hAnsi="Times New Roman"/>
          <w:b w:val="false"/>
          <w:b w:val="false"/>
          <w:bCs w:val="false"/>
          <w:sz w:val="24"/>
          <w:szCs w:val="24"/>
        </w:rPr>
      </w:pPr>
      <w:r>
        <w:rPr>
          <w:b w:val="false"/>
          <w:bCs w:val="false"/>
          <w:sz w:val="24"/>
          <w:szCs w:val="24"/>
        </w:rPr>
      </w:r>
    </w:p>
    <w:p>
      <w:pPr>
        <w:pStyle w:val="Corpodotexto"/>
        <w:bidi w:val="0"/>
        <w:spacing w:lineRule="auto" w:line="360" w:before="0" w:after="0"/>
        <w:jc w:val="both"/>
        <w:rPr>
          <w:rFonts w:ascii="Times New Roman" w:hAnsi="Times New Roman" w:eastAsia="Times New Roman" w:cs="Arial"/>
          <w:b w:val="false"/>
          <w:b w:val="false"/>
          <w:bCs w:val="false"/>
          <w:i w:val="false"/>
          <w:i w:val="false"/>
          <w:iCs w:val="false"/>
          <w:caps w:val="false"/>
          <w:smallCaps w:val="false"/>
          <w:sz w:val="24"/>
          <w:szCs w:val="24"/>
          <w:u w:val="single"/>
        </w:rPr>
      </w:pPr>
      <w:r>
        <w:rPr>
          <w:rFonts w:eastAsia="Times New Roman" w:cs="Arial"/>
          <w:b w:val="false"/>
          <w:bCs w:val="false"/>
          <w:i w:val="false"/>
          <w:iCs w:val="false"/>
          <w:caps w:val="false"/>
          <w:smallCaps w:val="false"/>
          <w:sz w:val="24"/>
          <w:szCs w:val="24"/>
          <w:u w:val="single"/>
        </w:rPr>
      </w:r>
    </w:p>
    <w:p>
      <w:pPr>
        <w:pStyle w:val="Normal"/>
        <w:bidi w:val="0"/>
        <w:jc w:val="center"/>
        <w:rPr>
          <w:rFonts w:ascii="Times New Roman" w:hAnsi="Times New Roman" w:eastAsia="Times New Roman" w:cs="Arial"/>
          <w:b/>
          <w:b/>
          <w:bCs/>
          <w:i w:val="false"/>
          <w:i w:val="false"/>
          <w:iCs w:val="false"/>
          <w:caps w:val="false"/>
          <w:smallCaps w:val="false"/>
          <w:sz w:val="24"/>
          <w:szCs w:val="24"/>
          <w:u w:val="single"/>
        </w:rPr>
      </w:pPr>
      <w:r>
        <w:rPr>
          <w:rFonts w:eastAsia="Times New Roman" w:cs="Arial"/>
          <w:b/>
          <w:bCs/>
          <w:i w:val="false"/>
          <w:iCs w:val="false"/>
          <w:caps w:val="false"/>
          <w:smallCaps w:val="false"/>
          <w:sz w:val="24"/>
          <w:szCs w:val="24"/>
          <w:u w:val="single"/>
        </w:rPr>
      </w:r>
    </w:p>
    <w:p>
      <w:pPr>
        <w:pStyle w:val="Normal"/>
        <w:bidi w:val="0"/>
        <w:jc w:val="center"/>
        <w:rPr>
          <w:rFonts w:ascii="Times New Roman" w:hAnsi="Times New Roman" w:cs="Arial"/>
          <w:b w:val="false"/>
          <w:b w:val="false"/>
          <w:bCs w:val="false"/>
          <w:i w:val="false"/>
          <w:i w:val="false"/>
          <w:iCs w:val="false"/>
          <w:caps w:val="false"/>
          <w:smallCaps w:val="false"/>
          <w:sz w:val="24"/>
          <w:szCs w:val="24"/>
        </w:rPr>
      </w:pPr>
      <w:r>
        <w:rPr>
          <w:rFonts w:cs="Arial"/>
          <w:b w:val="false"/>
          <w:bCs w:val="false"/>
          <w:i w:val="false"/>
          <w:iCs w:val="false"/>
          <w:caps w:val="false"/>
          <w:smallCaps w:val="false"/>
          <w:sz w:val="24"/>
          <w:szCs w:val="24"/>
        </w:rPr>
      </w:r>
    </w:p>
    <w:p>
      <w:pPr>
        <w:pStyle w:val="Corpodotexto"/>
        <w:spacing w:before="0" w:after="0"/>
        <w:jc w:val="center"/>
        <w:rPr/>
      </w:pPr>
      <w:r>
        <w:rPr>
          <w:b/>
          <w:bCs/>
          <w:sz w:val="24"/>
          <w:szCs w:val="24"/>
          <w:u w:val="single"/>
        </w:rPr>
        <w:t>ANEXO VII</w:t>
      </w:r>
    </w:p>
    <w:p>
      <w:pPr>
        <w:pStyle w:val="Corpodotexto"/>
        <w:spacing w:before="0" w:after="0"/>
        <w:jc w:val="center"/>
        <w:rPr>
          <w:b/>
          <w:b/>
          <w:bCs/>
          <w:sz w:val="24"/>
          <w:szCs w:val="24"/>
          <w:u w:val="single"/>
        </w:rPr>
      </w:pPr>
      <w:r>
        <w:rPr>
          <w:b/>
          <w:bCs/>
          <w:sz w:val="24"/>
          <w:szCs w:val="24"/>
          <w:u w:val="single"/>
        </w:rPr>
      </w:r>
    </w:p>
    <w:p>
      <w:pPr>
        <w:pStyle w:val="Normal"/>
        <w:jc w:val="center"/>
        <w:rPr/>
      </w:pPr>
      <w:r>
        <w:rPr>
          <w:b/>
          <w:bCs/>
          <w:sz w:val="24"/>
          <w:szCs w:val="24"/>
          <w:u w:val="single"/>
        </w:rPr>
        <w:t>PROCESSO LICITATÓRIO Nº 16/2021</w:t>
      </w:r>
    </w:p>
    <w:p>
      <w:pPr>
        <w:pStyle w:val="Normal"/>
        <w:jc w:val="center"/>
        <w:rPr/>
      </w:pPr>
      <w:r>
        <w:rPr>
          <w:b/>
          <w:bCs/>
          <w:sz w:val="24"/>
          <w:szCs w:val="24"/>
          <w:u w:val="single"/>
        </w:rPr>
        <w:t>CONVITE Nº 06/2021</w:t>
      </w:r>
    </w:p>
    <w:p>
      <w:pPr>
        <w:pStyle w:val="Normal"/>
        <w:tabs>
          <w:tab w:val="clear" w:pos="709"/>
          <w:tab w:val="left" w:pos="0" w:leader="none"/>
        </w:tabs>
        <w:jc w:val="both"/>
        <w:rPr>
          <w:b/>
          <w:b/>
          <w:bCs/>
          <w:sz w:val="24"/>
          <w:szCs w:val="24"/>
          <w:u w:val="single"/>
        </w:rPr>
      </w:pPr>
      <w:r>
        <w:rPr>
          <w:b/>
          <w:bCs/>
          <w:sz w:val="24"/>
          <w:szCs w:val="24"/>
          <w:u w:val="single"/>
        </w:rPr>
      </w:r>
    </w:p>
    <w:p>
      <w:pPr>
        <w:pStyle w:val="Normal"/>
        <w:tabs>
          <w:tab w:val="clear" w:pos="709"/>
          <w:tab w:val="left" w:pos="1701" w:leader="none"/>
        </w:tabs>
        <w:ind w:left="0" w:right="0" w:hanging="0"/>
        <w:jc w:val="center"/>
        <w:rPr/>
      </w:pPr>
      <w:r>
        <w:rPr>
          <w:rFonts w:cs="Calibri"/>
          <w:b/>
          <w:bCs/>
          <w:sz w:val="24"/>
          <w:szCs w:val="24"/>
          <w:u w:val="single"/>
        </w:rPr>
        <w:t>DECLARAÇÃO DE MICROEMPRESA,  EMPRESA DE PEQUENO PORTE OU MEI.</w:t>
      </w:r>
    </w:p>
    <w:p>
      <w:pPr>
        <w:pStyle w:val="Normal"/>
        <w:tabs>
          <w:tab w:val="clear" w:pos="709"/>
          <w:tab w:val="left" w:pos="1701" w:leader="none"/>
        </w:tabs>
        <w:ind w:left="0" w:right="0" w:firstLine="1701"/>
        <w:jc w:val="both"/>
        <w:rPr>
          <w:rFonts w:cs="Calibri"/>
          <w:sz w:val="24"/>
          <w:szCs w:val="24"/>
        </w:rPr>
      </w:pPr>
      <w:r>
        <w:rPr>
          <w:rFonts w:cs="Calibri"/>
          <w:sz w:val="24"/>
          <w:szCs w:val="24"/>
        </w:rPr>
      </w:r>
    </w:p>
    <w:p>
      <w:pPr>
        <w:pStyle w:val="Normal"/>
        <w:tabs>
          <w:tab w:val="clear" w:pos="709"/>
          <w:tab w:val="left" w:pos="1701" w:leader="none"/>
        </w:tabs>
        <w:ind w:left="0" w:right="0" w:firstLine="1701"/>
        <w:jc w:val="both"/>
        <w:rPr>
          <w:rFonts w:cs="Calibri"/>
          <w:sz w:val="24"/>
          <w:szCs w:val="24"/>
        </w:rPr>
      </w:pPr>
      <w:r>
        <w:rPr>
          <w:rFonts w:cs="Calibri"/>
          <w:sz w:val="24"/>
          <w:szCs w:val="24"/>
        </w:rPr>
      </w:r>
    </w:p>
    <w:p>
      <w:pPr>
        <w:pStyle w:val="Normal"/>
        <w:tabs>
          <w:tab w:val="clear" w:pos="709"/>
          <w:tab w:val="left" w:pos="1701" w:leader="none"/>
        </w:tabs>
        <w:ind w:left="0" w:right="0" w:firstLine="1701"/>
        <w:jc w:val="both"/>
        <w:rPr>
          <w:rFonts w:cs="Calibri"/>
          <w:sz w:val="24"/>
          <w:szCs w:val="24"/>
        </w:rPr>
      </w:pPr>
      <w:r>
        <w:rPr>
          <w:rFonts w:cs="Calibri"/>
          <w:sz w:val="24"/>
          <w:szCs w:val="24"/>
        </w:rPr>
      </w:r>
    </w:p>
    <w:p>
      <w:pPr>
        <w:pStyle w:val="Normal"/>
        <w:tabs>
          <w:tab w:val="clear" w:pos="709"/>
          <w:tab w:val="left" w:pos="1701" w:leader="none"/>
        </w:tabs>
        <w:ind w:left="0" w:right="0" w:firstLine="1701"/>
        <w:jc w:val="both"/>
        <w:rPr/>
      </w:pPr>
      <w:r>
        <w:rPr>
          <w:rFonts w:cs="Calibri"/>
          <w:sz w:val="24"/>
          <w:szCs w:val="24"/>
        </w:rPr>
        <w:t xml:space="preserve">Declaro, sob as penas da Lei, que a empresa </w:t>
      </w:r>
      <w:r>
        <w:rPr>
          <w:rFonts w:cs="Calibri"/>
          <w:sz w:val="24"/>
          <w:szCs w:val="24"/>
          <w:u w:val="single"/>
        </w:rPr>
        <w:tab/>
        <w:tab/>
        <w:tab/>
        <w:tab/>
        <w:tab/>
        <w:tab/>
      </w:r>
      <w:r>
        <w:rPr>
          <w:rFonts w:cs="Calibri"/>
          <w:sz w:val="24"/>
          <w:szCs w:val="24"/>
        </w:rPr>
        <w:t xml:space="preserve">, inscrita no CNPJ n.º </w:t>
      </w:r>
      <w:r>
        <w:rPr>
          <w:rFonts w:cs="Calibri"/>
          <w:sz w:val="24"/>
          <w:szCs w:val="24"/>
          <w:u w:val="single"/>
        </w:rPr>
        <w:tab/>
        <w:tab/>
        <w:tab/>
      </w:r>
      <w:r>
        <w:rPr>
          <w:rFonts w:cs="Calibri"/>
          <w:sz w:val="24"/>
          <w:szCs w:val="24"/>
        </w:rPr>
        <w:t>, cumpre os requisitos estabelecidos no Art. 3º da Lei Complementar n.º 123, de 14 de dezembro de 2006, e que essa empresa está apta a usufruir do tratamento favorecido estabelecido nos artigos 42 ao 49 da referida Lei Complementar por estar enquadrada como:</w:t>
      </w:r>
    </w:p>
    <w:p>
      <w:pPr>
        <w:pStyle w:val="Normal"/>
        <w:tabs>
          <w:tab w:val="clear" w:pos="709"/>
          <w:tab w:val="left" w:pos="1701" w:leader="none"/>
        </w:tabs>
        <w:ind w:left="0" w:right="0" w:firstLine="1701"/>
        <w:jc w:val="both"/>
        <w:rPr/>
      </w:pPr>
      <w:r>
        <w:rPr>
          <w:rFonts w:cs="Calibri"/>
          <w:sz w:val="24"/>
          <w:szCs w:val="24"/>
        </w:rPr>
        <w:t>(   ) microempreendedor individual;</w:t>
      </w:r>
    </w:p>
    <w:p>
      <w:pPr>
        <w:pStyle w:val="Normal"/>
        <w:tabs>
          <w:tab w:val="clear" w:pos="709"/>
          <w:tab w:val="left" w:pos="1701" w:leader="none"/>
        </w:tabs>
        <w:ind w:left="0" w:right="0" w:firstLine="1701"/>
        <w:jc w:val="both"/>
        <w:rPr/>
      </w:pPr>
      <w:r>
        <w:rPr>
          <w:rFonts w:cs="Calibri"/>
          <w:sz w:val="24"/>
          <w:szCs w:val="24"/>
        </w:rPr>
        <w:t>(   ) microempresa;</w:t>
      </w:r>
    </w:p>
    <w:p>
      <w:pPr>
        <w:pStyle w:val="Normal"/>
        <w:tabs>
          <w:tab w:val="clear" w:pos="709"/>
          <w:tab w:val="left" w:pos="1701" w:leader="none"/>
        </w:tabs>
        <w:ind w:left="0" w:right="0" w:firstLine="1701"/>
        <w:jc w:val="both"/>
        <w:rPr/>
      </w:pPr>
      <w:r>
        <w:rPr>
          <w:rFonts w:cs="Calibri"/>
          <w:sz w:val="24"/>
          <w:szCs w:val="24"/>
        </w:rPr>
        <w:t>(   ) empresa de pequeno porte.</w:t>
      </w:r>
    </w:p>
    <w:p>
      <w:pPr>
        <w:pStyle w:val="Normal"/>
        <w:tabs>
          <w:tab w:val="clear" w:pos="709"/>
          <w:tab w:val="left" w:pos="851" w:leader="none"/>
          <w:tab w:val="left" w:pos="1418" w:leader="none"/>
          <w:tab w:val="left" w:pos="1701" w:leader="none"/>
        </w:tabs>
        <w:ind w:left="0" w:right="334" w:hanging="0"/>
        <w:jc w:val="right"/>
        <w:rPr>
          <w:rFonts w:cs="Calibri"/>
          <w:sz w:val="24"/>
          <w:szCs w:val="24"/>
        </w:rPr>
      </w:pPr>
      <w:r>
        <w:rPr>
          <w:rFonts w:cs="Calibri"/>
          <w:sz w:val="24"/>
          <w:szCs w:val="24"/>
        </w:rPr>
      </w:r>
    </w:p>
    <w:p>
      <w:pPr>
        <w:pStyle w:val="Normal"/>
        <w:tabs>
          <w:tab w:val="clear" w:pos="709"/>
          <w:tab w:val="left" w:pos="851" w:leader="none"/>
          <w:tab w:val="left" w:pos="1418" w:leader="none"/>
          <w:tab w:val="left" w:pos="1701" w:leader="none"/>
        </w:tabs>
        <w:ind w:left="0" w:right="334" w:hanging="0"/>
        <w:jc w:val="center"/>
        <w:rPr>
          <w:rFonts w:cs="Calibri"/>
          <w:sz w:val="24"/>
          <w:szCs w:val="24"/>
        </w:rPr>
      </w:pPr>
      <w:r>
        <w:rPr>
          <w:rFonts w:cs="Calibri"/>
          <w:sz w:val="24"/>
          <w:szCs w:val="24"/>
        </w:rPr>
      </w:r>
    </w:p>
    <w:p>
      <w:pPr>
        <w:pStyle w:val="Normal"/>
        <w:tabs>
          <w:tab w:val="clear" w:pos="709"/>
          <w:tab w:val="left" w:pos="851" w:leader="none"/>
          <w:tab w:val="left" w:pos="1418" w:leader="none"/>
          <w:tab w:val="left" w:pos="1701" w:leader="none"/>
        </w:tabs>
        <w:ind w:left="0" w:right="334" w:hanging="0"/>
        <w:jc w:val="center"/>
        <w:rPr>
          <w:rFonts w:cs="Calibri"/>
          <w:sz w:val="24"/>
          <w:szCs w:val="24"/>
        </w:rPr>
      </w:pPr>
      <w:r>
        <w:rPr>
          <w:rFonts w:cs="Calibri"/>
          <w:sz w:val="24"/>
          <w:szCs w:val="24"/>
        </w:rPr>
      </w:r>
    </w:p>
    <w:p>
      <w:pPr>
        <w:pStyle w:val="Normal"/>
        <w:tabs>
          <w:tab w:val="clear" w:pos="709"/>
          <w:tab w:val="left" w:pos="851" w:leader="none"/>
          <w:tab w:val="left" w:pos="1418" w:leader="none"/>
          <w:tab w:val="left" w:pos="1701" w:leader="none"/>
        </w:tabs>
        <w:ind w:left="0" w:right="334" w:hanging="0"/>
        <w:jc w:val="center"/>
        <w:rPr>
          <w:rFonts w:cs="Calibri"/>
          <w:sz w:val="24"/>
          <w:szCs w:val="24"/>
        </w:rPr>
      </w:pPr>
      <w:r>
        <w:rPr>
          <w:rFonts w:cs="Calibri"/>
          <w:sz w:val="24"/>
          <w:szCs w:val="24"/>
        </w:rPr>
      </w:r>
    </w:p>
    <w:p>
      <w:pPr>
        <w:pStyle w:val="Normal"/>
        <w:tabs>
          <w:tab w:val="clear" w:pos="709"/>
          <w:tab w:val="left" w:pos="851" w:leader="none"/>
          <w:tab w:val="left" w:pos="1418" w:leader="none"/>
          <w:tab w:val="left" w:pos="1701" w:leader="none"/>
        </w:tabs>
        <w:ind w:left="0" w:right="334" w:hanging="0"/>
        <w:jc w:val="center"/>
        <w:rPr>
          <w:rFonts w:cs="Calibri"/>
          <w:sz w:val="24"/>
          <w:szCs w:val="24"/>
        </w:rPr>
      </w:pPr>
      <w:bookmarkStart w:id="2" w:name="__DdeLink__4239_268975105"/>
      <w:bookmarkEnd w:id="2"/>
      <w:r>
        <w:rPr>
          <w:rFonts w:cs="Calibri"/>
          <w:sz w:val="24"/>
          <w:szCs w:val="24"/>
        </w:rPr>
        <w:t>Local e data</w:t>
      </w:r>
    </w:p>
    <w:p>
      <w:pPr>
        <w:pStyle w:val="Normal"/>
        <w:tabs>
          <w:tab w:val="clear" w:pos="709"/>
          <w:tab w:val="left" w:pos="851" w:leader="none"/>
          <w:tab w:val="left" w:pos="1418" w:leader="none"/>
          <w:tab w:val="left" w:pos="1701" w:leader="none"/>
        </w:tabs>
        <w:ind w:left="0" w:right="334" w:hanging="0"/>
        <w:jc w:val="center"/>
        <w:rPr>
          <w:rFonts w:cs="Calibri"/>
          <w:sz w:val="24"/>
          <w:szCs w:val="24"/>
        </w:rPr>
      </w:pPr>
      <w:r>
        <w:rPr>
          <w:rFonts w:cs="Calibri"/>
          <w:sz w:val="24"/>
          <w:szCs w:val="24"/>
        </w:rPr>
      </w:r>
    </w:p>
    <w:p>
      <w:pPr>
        <w:pStyle w:val="Normal"/>
        <w:tabs>
          <w:tab w:val="clear" w:pos="709"/>
          <w:tab w:val="left" w:pos="851" w:leader="none"/>
          <w:tab w:val="left" w:pos="1418" w:leader="none"/>
          <w:tab w:val="left" w:pos="1701" w:leader="none"/>
        </w:tabs>
        <w:ind w:left="0" w:right="334" w:hanging="0"/>
        <w:jc w:val="center"/>
        <w:rPr>
          <w:rFonts w:cs="Calibri"/>
          <w:sz w:val="24"/>
          <w:szCs w:val="24"/>
        </w:rPr>
      </w:pPr>
      <w:r>
        <w:rPr>
          <w:rFonts w:cs="Calibri"/>
          <w:sz w:val="24"/>
          <w:szCs w:val="24"/>
        </w:rPr>
      </w:r>
    </w:p>
    <w:p>
      <w:pPr>
        <w:pStyle w:val="Normal"/>
        <w:tabs>
          <w:tab w:val="clear" w:pos="709"/>
          <w:tab w:val="left" w:pos="851" w:leader="none"/>
          <w:tab w:val="left" w:pos="1418" w:leader="none"/>
          <w:tab w:val="left" w:pos="1701" w:leader="none"/>
        </w:tabs>
        <w:ind w:left="0" w:right="334" w:hanging="0"/>
        <w:jc w:val="center"/>
        <w:rPr>
          <w:rFonts w:cs="Calibri"/>
          <w:sz w:val="24"/>
          <w:szCs w:val="24"/>
        </w:rPr>
      </w:pPr>
      <w:r>
        <w:rPr>
          <w:rFonts w:cs="Calibri"/>
          <w:sz w:val="24"/>
          <w:szCs w:val="24"/>
        </w:rPr>
        <w:t>____________________________________________</w:t>
      </w:r>
    </w:p>
    <w:p>
      <w:pPr>
        <w:pStyle w:val="Normal"/>
        <w:tabs>
          <w:tab w:val="clear" w:pos="709"/>
          <w:tab w:val="left" w:pos="851" w:leader="none"/>
          <w:tab w:val="left" w:pos="1418" w:leader="none"/>
          <w:tab w:val="left" w:pos="1701" w:leader="none"/>
        </w:tabs>
        <w:ind w:left="0" w:right="334" w:hanging="0"/>
        <w:jc w:val="center"/>
        <w:rPr>
          <w:rFonts w:cs="Calibri"/>
          <w:sz w:val="24"/>
          <w:szCs w:val="24"/>
        </w:rPr>
      </w:pPr>
      <w:r>
        <w:rPr>
          <w:rFonts w:cs="Calibri"/>
          <w:sz w:val="24"/>
          <w:szCs w:val="24"/>
        </w:rPr>
        <w:t>Assinatura e carimbo</w:t>
      </w:r>
    </w:p>
    <w:p>
      <w:pPr>
        <w:pStyle w:val="Normal"/>
        <w:tabs>
          <w:tab w:val="clear" w:pos="709"/>
          <w:tab w:val="left" w:pos="851" w:leader="none"/>
          <w:tab w:val="left" w:pos="1418" w:leader="none"/>
          <w:tab w:val="left" w:pos="1701" w:leader="none"/>
        </w:tabs>
        <w:ind w:left="0" w:right="334" w:hanging="0"/>
        <w:jc w:val="center"/>
        <w:rPr>
          <w:rFonts w:cs="Calibri"/>
          <w:sz w:val="24"/>
          <w:szCs w:val="24"/>
        </w:rPr>
      </w:pPr>
      <w:r>
        <w:rPr>
          <w:rFonts w:cs="Calibri"/>
          <w:sz w:val="24"/>
          <w:szCs w:val="24"/>
        </w:rPr>
        <w:t>(Representante Legal)</w:t>
      </w:r>
    </w:p>
    <w:p>
      <w:pPr>
        <w:pStyle w:val="Normal"/>
        <w:tabs>
          <w:tab w:val="clear" w:pos="709"/>
          <w:tab w:val="left" w:pos="851" w:leader="none"/>
          <w:tab w:val="left" w:pos="1418" w:leader="none"/>
          <w:tab w:val="left" w:pos="1701" w:leader="none"/>
        </w:tabs>
        <w:ind w:left="0" w:right="334" w:hanging="0"/>
        <w:jc w:val="both"/>
        <w:rPr>
          <w:rFonts w:cs="Calibri"/>
          <w:sz w:val="24"/>
          <w:szCs w:val="24"/>
        </w:rPr>
      </w:pPr>
      <w:r>
        <w:rPr>
          <w:rFonts w:cs="Calibri"/>
          <w:sz w:val="24"/>
          <w:szCs w:val="24"/>
        </w:rPr>
      </w:r>
      <w:bookmarkStart w:id="3" w:name="__DdeLink__4239_2689751051"/>
      <w:bookmarkStart w:id="4" w:name="__DdeLink__4239_2689751051"/>
      <w:bookmarkEnd w:id="4"/>
    </w:p>
    <w:p>
      <w:pPr>
        <w:pStyle w:val="Normal"/>
        <w:tabs>
          <w:tab w:val="clear" w:pos="709"/>
          <w:tab w:val="left" w:pos="851" w:leader="none"/>
          <w:tab w:val="left" w:pos="1418" w:leader="none"/>
          <w:tab w:val="left" w:pos="1701" w:leader="none"/>
        </w:tabs>
        <w:ind w:left="0" w:right="334" w:hanging="0"/>
        <w:jc w:val="both"/>
        <w:rPr>
          <w:rFonts w:cs="Calibri"/>
          <w:sz w:val="24"/>
          <w:szCs w:val="24"/>
        </w:rPr>
      </w:pPr>
      <w:r>
        <w:rPr>
          <w:rFonts w:cs="Calibri"/>
          <w:sz w:val="24"/>
          <w:szCs w:val="24"/>
        </w:rPr>
      </w:r>
    </w:p>
    <w:p>
      <w:pPr>
        <w:pStyle w:val="Normal"/>
        <w:tabs>
          <w:tab w:val="clear" w:pos="709"/>
          <w:tab w:val="left" w:pos="851" w:leader="none"/>
          <w:tab w:val="left" w:pos="1418" w:leader="none"/>
          <w:tab w:val="left" w:pos="1701" w:leader="none"/>
        </w:tabs>
        <w:ind w:left="0" w:right="334" w:hanging="0"/>
        <w:jc w:val="both"/>
        <w:rPr>
          <w:rFonts w:cs="Calibri"/>
          <w:sz w:val="24"/>
          <w:szCs w:val="24"/>
        </w:rPr>
      </w:pPr>
      <w:r>
        <w:rPr>
          <w:rFonts w:cs="Calibri"/>
          <w:sz w:val="24"/>
          <w:szCs w:val="24"/>
        </w:rPr>
      </w:r>
    </w:p>
    <w:p>
      <w:pPr>
        <w:pStyle w:val="Normal"/>
        <w:tabs>
          <w:tab w:val="clear" w:pos="709"/>
          <w:tab w:val="left" w:pos="851" w:leader="none"/>
          <w:tab w:val="left" w:pos="1418" w:leader="none"/>
          <w:tab w:val="left" w:pos="1701" w:leader="none"/>
        </w:tabs>
        <w:ind w:left="0" w:right="334" w:hanging="0"/>
        <w:jc w:val="both"/>
        <w:rPr>
          <w:rFonts w:ascii="Times New Roman" w:hAnsi="Times New Roman" w:cs="Calibri"/>
          <w:b w:val="false"/>
          <w:b w:val="false"/>
          <w:bCs w:val="false"/>
          <w:i w:val="false"/>
          <w:i w:val="false"/>
          <w:iCs w:val="false"/>
          <w:caps w:val="false"/>
          <w:smallCaps w:val="false"/>
          <w:sz w:val="24"/>
          <w:szCs w:val="24"/>
          <w:u w:val="single"/>
        </w:rPr>
      </w:pPr>
      <w:r>
        <w:rPr>
          <w:rFonts w:cs="Calibri"/>
          <w:b w:val="false"/>
          <w:bCs w:val="false"/>
          <w:i w:val="false"/>
          <w:iCs w:val="false"/>
          <w:caps w:val="false"/>
          <w:smallCaps w:val="false"/>
          <w:sz w:val="24"/>
          <w:szCs w:val="24"/>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tabs>
          <w:tab w:val="clear" w:pos="709"/>
          <w:tab w:val="left" w:pos="851" w:leader="none"/>
          <w:tab w:val="left" w:pos="1418" w:leader="none"/>
          <w:tab w:val="left" w:pos="1701" w:leader="none"/>
        </w:tabs>
        <w:bidi w:val="0"/>
        <w:ind w:left="0" w:right="334" w:hanging="0"/>
        <w:jc w:val="both"/>
        <w:rPr>
          <w:rFonts w:ascii="Times New Roman" w:hAnsi="Times New Roman" w:cs="Calibri"/>
          <w:b/>
          <w:b/>
          <w:bCs/>
          <w:i w:val="false"/>
          <w:i w:val="false"/>
          <w:iCs w:val="false"/>
          <w:caps w:val="false"/>
          <w:smallCaps w:val="false"/>
          <w:sz w:val="21"/>
          <w:szCs w:val="21"/>
          <w:u w:val="single"/>
        </w:rPr>
      </w:pPr>
      <w:r>
        <w:rPr>
          <w:rFonts w:cs="Calibri"/>
          <w:b/>
          <w:bCs/>
          <w:i w:val="false"/>
          <w:iCs w:val="false"/>
          <w:caps w:val="false"/>
          <w:smallCaps w:val="false"/>
          <w:sz w:val="21"/>
          <w:szCs w:val="21"/>
          <w:u w:val="single"/>
        </w:rPr>
      </w:r>
    </w:p>
    <w:p>
      <w:pPr>
        <w:pStyle w:val="Normal"/>
        <w:bidi w:val="0"/>
        <w:jc w:val="center"/>
        <w:rPr/>
      </w:pPr>
      <w:r>
        <w:rPr>
          <w:rFonts w:eastAsia="Times New Roman" w:cs="Arial"/>
          <w:b/>
          <w:bCs/>
          <w:i w:val="false"/>
          <w:iCs w:val="false"/>
          <w:caps w:val="false"/>
          <w:smallCaps w:val="false"/>
          <w:sz w:val="24"/>
          <w:szCs w:val="24"/>
          <w:u w:val="single"/>
        </w:rPr>
        <w:t>ANEXO VIII</w:t>
      </w:r>
    </w:p>
    <w:p>
      <w:pPr>
        <w:pStyle w:val="Normal"/>
        <w:bidi w:val="0"/>
        <w:jc w:val="center"/>
        <w:rPr>
          <w:rFonts w:ascii="Times New Roman" w:hAnsi="Times New Roman" w:eastAsia="Times New Roman" w:cs="Arial"/>
          <w:b/>
          <w:b/>
          <w:bCs/>
          <w:i w:val="false"/>
          <w:i w:val="false"/>
          <w:iCs w:val="false"/>
          <w:caps w:val="false"/>
          <w:smallCaps w:val="false"/>
          <w:sz w:val="24"/>
          <w:szCs w:val="24"/>
          <w:u w:val="single"/>
        </w:rPr>
      </w:pPr>
      <w:r>
        <w:rPr>
          <w:rFonts w:eastAsia="Times New Roman" w:cs="Arial"/>
          <w:b/>
          <w:bCs/>
          <w:i w:val="false"/>
          <w:iCs w:val="false"/>
          <w:caps w:val="false"/>
          <w:smallCaps w:val="false"/>
          <w:sz w:val="24"/>
          <w:szCs w:val="24"/>
          <w:u w:val="single"/>
        </w:rPr>
      </w:r>
    </w:p>
    <w:p>
      <w:pPr>
        <w:pStyle w:val="Normal"/>
        <w:jc w:val="center"/>
        <w:rPr/>
      </w:pPr>
      <w:r>
        <w:rPr>
          <w:b/>
          <w:bCs/>
          <w:sz w:val="24"/>
          <w:szCs w:val="24"/>
          <w:u w:val="single"/>
        </w:rPr>
        <w:t>PROCESSO LICITATÓRIO Nº 16/2021</w:t>
      </w:r>
    </w:p>
    <w:p>
      <w:pPr>
        <w:pStyle w:val="Normal"/>
        <w:bidi w:val="0"/>
        <w:jc w:val="center"/>
        <w:rPr/>
      </w:pPr>
      <w:r>
        <w:rPr>
          <w:rFonts w:eastAsia="Times New Roman" w:cs="Arial"/>
          <w:b/>
          <w:bCs/>
          <w:i w:val="false"/>
          <w:iCs w:val="false"/>
          <w:caps w:val="false"/>
          <w:smallCaps w:val="false"/>
          <w:sz w:val="24"/>
          <w:szCs w:val="24"/>
          <w:u w:val="single"/>
        </w:rPr>
        <w:t>CONVITE Nº 06/2021</w:t>
      </w:r>
    </w:p>
    <w:p>
      <w:pPr>
        <w:pStyle w:val="Normal"/>
        <w:bidi w:val="0"/>
        <w:jc w:val="center"/>
        <w:rPr>
          <w:rFonts w:ascii="Times New Roman" w:hAnsi="Times New Roman" w:eastAsia="Times New Roman" w:cs="Arial"/>
          <w:b/>
          <w:b/>
          <w:bCs/>
          <w:i w:val="false"/>
          <w:i w:val="false"/>
          <w:iCs w:val="false"/>
          <w:caps w:val="false"/>
          <w:smallCaps w:val="false"/>
          <w:sz w:val="24"/>
          <w:szCs w:val="24"/>
          <w:u w:val="single"/>
        </w:rPr>
      </w:pPr>
      <w:r>
        <w:rPr>
          <w:rFonts w:eastAsia="Times New Roman" w:cs="Arial"/>
          <w:b/>
          <w:bCs/>
          <w:i w:val="false"/>
          <w:iCs w:val="false"/>
          <w:caps w:val="false"/>
          <w:smallCaps w:val="false"/>
          <w:sz w:val="24"/>
          <w:szCs w:val="24"/>
          <w:u w:val="single"/>
        </w:rPr>
      </w:r>
    </w:p>
    <w:p>
      <w:pPr>
        <w:pStyle w:val="Normal"/>
        <w:tabs>
          <w:tab w:val="clear" w:pos="709"/>
          <w:tab w:val="left" w:pos="0" w:leader="none"/>
        </w:tabs>
        <w:bidi w:val="0"/>
        <w:spacing w:before="0" w:after="0"/>
        <w:ind w:left="15" w:right="0" w:hanging="0"/>
        <w:jc w:val="center"/>
        <w:rPr>
          <w:rFonts w:eastAsia="Times New Roman" w:cs="Times New Roman"/>
          <w:b/>
          <w:b/>
          <w:sz w:val="24"/>
          <w:szCs w:val="24"/>
          <w:u w:val="single"/>
        </w:rPr>
      </w:pPr>
      <w:r>
        <w:rPr>
          <w:rFonts w:eastAsia="Times New Roman" w:cs="Times New Roman"/>
          <w:b/>
          <w:sz w:val="24"/>
          <w:szCs w:val="24"/>
          <w:u w:val="single"/>
        </w:rPr>
        <w:t>TERMO DE RENÚNCIA</w:t>
      </w:r>
    </w:p>
    <w:p>
      <w:pPr>
        <w:pStyle w:val="Corpodetextomsonormal"/>
        <w:spacing w:before="0" w:after="0"/>
        <w:jc w:val="center"/>
        <w:rPr>
          <w:rFonts w:eastAsia="Times New Roman" w:cs="Times New Roman"/>
          <w:b/>
          <w:b/>
          <w:sz w:val="24"/>
          <w:szCs w:val="24"/>
        </w:rPr>
      </w:pPr>
      <w:r>
        <w:rPr>
          <w:rFonts w:eastAsia="Times New Roman" w:cs="Times New Roman"/>
          <w:b/>
          <w:sz w:val="24"/>
          <w:szCs w:val="24"/>
        </w:rPr>
        <w:t>(Lei Federal Nº 8.666/93, art. 43, III)</w:t>
      </w:r>
    </w:p>
    <w:p>
      <w:pPr>
        <w:pStyle w:val="Corpodetextomsonormal"/>
        <w:spacing w:before="0" w:after="0"/>
        <w:jc w:val="center"/>
        <w:rPr>
          <w:rFonts w:ascii="Times New Roman" w:hAnsi="Times New Roman" w:eastAsia="Times New Roman" w:cs="Times New Roman"/>
          <w:sz w:val="24"/>
          <w:szCs w:val="24"/>
        </w:rPr>
      </w:pPr>
      <w:r>
        <w:rPr>
          <w:rFonts w:eastAsia="Times New Roman" w:cs="Times New Roman"/>
          <w:sz w:val="24"/>
          <w:szCs w:val="24"/>
        </w:rPr>
      </w:r>
    </w:p>
    <w:p>
      <w:pPr>
        <w:pStyle w:val="Corpodetextomsonormal"/>
        <w:spacing w:before="0" w:after="0"/>
        <w:jc w:val="center"/>
        <w:rPr>
          <w:rFonts w:ascii="Times New Roman" w:hAnsi="Times New Roman" w:eastAsia="Times New Roman" w:cs="Times New Roman"/>
          <w:sz w:val="24"/>
          <w:szCs w:val="24"/>
        </w:rPr>
      </w:pPr>
      <w:r>
        <w:rPr>
          <w:rFonts w:eastAsia="Times New Roman" w:cs="Times New Roman"/>
          <w:sz w:val="24"/>
          <w:szCs w:val="24"/>
        </w:rPr>
      </w:r>
    </w:p>
    <w:p>
      <w:pPr>
        <w:pStyle w:val="Corpodotexto"/>
        <w:spacing w:before="0" w:after="0"/>
        <w:ind w:left="0" w:right="0" w:firstLine="1701"/>
        <w:jc w:val="both"/>
        <w:rPr/>
      </w:pPr>
      <w:r>
        <w:rPr>
          <w:rStyle w:val="Fontepargpadro"/>
          <w:sz w:val="24"/>
          <w:szCs w:val="24"/>
        </w:rPr>
        <w:t>A empresa __________________________________, participante deste procedimento licitatório, por seu representante credenciado perante a Comissão Permanente de Licitação, declara, na forma e sob pena da Lei Federal Nº 8.666/93, que não pretende recorrer da decisão da Comissão que julgou os documentos da fase de habilitação renunciando expressamente, caso habilitado, ao direito de recurso e ao prazo respectivo, concordando, em consequência, com o curso do procedimento licitatório.</w:t>
      </w:r>
    </w:p>
    <w:p>
      <w:pPr>
        <w:pStyle w:val="Corpodetextomsonormal"/>
        <w:ind w:left="0" w:right="0" w:firstLine="709"/>
        <w:jc w:val="both"/>
        <w:rPr>
          <w:sz w:val="24"/>
          <w:szCs w:val="24"/>
        </w:rPr>
      </w:pPr>
      <w:r>
        <w:rPr>
          <w:sz w:val="24"/>
          <w:szCs w:val="24"/>
        </w:rPr>
      </w:r>
    </w:p>
    <w:p>
      <w:pPr>
        <w:pStyle w:val="Corpodetextomsonormal"/>
        <w:ind w:left="0" w:right="0" w:firstLine="709"/>
        <w:jc w:val="both"/>
        <w:rPr>
          <w:sz w:val="24"/>
          <w:szCs w:val="24"/>
        </w:rPr>
      </w:pPr>
      <w:r>
        <w:rPr>
          <w:sz w:val="24"/>
          <w:szCs w:val="24"/>
        </w:rPr>
      </w:r>
    </w:p>
    <w:p>
      <w:pPr>
        <w:pStyle w:val="Corpodetextomsonormal"/>
        <w:ind w:left="0" w:right="0" w:firstLine="709"/>
        <w:jc w:val="both"/>
        <w:rPr>
          <w:sz w:val="24"/>
          <w:szCs w:val="24"/>
        </w:rPr>
      </w:pPr>
      <w:r>
        <w:rPr>
          <w:sz w:val="24"/>
          <w:szCs w:val="24"/>
        </w:rPr>
      </w:r>
    </w:p>
    <w:p>
      <w:pPr>
        <w:pStyle w:val="Corpodetextomsonormal"/>
        <w:ind w:left="0" w:right="0" w:firstLine="709"/>
        <w:jc w:val="both"/>
        <w:rPr>
          <w:sz w:val="24"/>
          <w:szCs w:val="24"/>
        </w:rPr>
      </w:pPr>
      <w:r>
        <w:rPr>
          <w:sz w:val="24"/>
          <w:szCs w:val="24"/>
        </w:rPr>
      </w:r>
    </w:p>
    <w:p>
      <w:pPr>
        <w:pStyle w:val="Corpodetextomsonormal"/>
        <w:ind w:left="0" w:right="0" w:firstLine="709"/>
        <w:jc w:val="both"/>
        <w:rPr>
          <w:sz w:val="24"/>
          <w:szCs w:val="24"/>
        </w:rPr>
      </w:pPr>
      <w:r>
        <w:rPr>
          <w:sz w:val="24"/>
          <w:szCs w:val="24"/>
        </w:rPr>
      </w:r>
    </w:p>
    <w:p>
      <w:pPr>
        <w:pStyle w:val="Corpodetextomsonormal"/>
        <w:ind w:left="0" w:right="0" w:firstLine="1417"/>
        <w:jc w:val="right"/>
        <w:rPr>
          <w:sz w:val="24"/>
          <w:szCs w:val="24"/>
        </w:rPr>
      </w:pPr>
      <w:r>
        <w:rPr>
          <w:sz w:val="24"/>
          <w:szCs w:val="24"/>
        </w:rPr>
        <w:t>Uruguaiana, ___ de ___________ de 2021.</w:t>
      </w:r>
    </w:p>
    <w:p>
      <w:pPr>
        <w:pStyle w:val="Corpodetextomsonormal"/>
        <w:spacing w:before="0" w:after="0"/>
        <w:ind w:left="0" w:right="0" w:firstLine="709"/>
        <w:jc w:val="both"/>
        <w:rPr>
          <w:rFonts w:ascii="Times New Roman" w:hAnsi="Times New Roman" w:cs="Arial"/>
          <w:b w:val="false"/>
          <w:b w:val="false"/>
          <w:bCs w:val="false"/>
          <w:i w:val="false"/>
          <w:i w:val="false"/>
          <w:iCs w:val="false"/>
          <w:caps w:val="false"/>
          <w:smallCaps w:val="false"/>
          <w:sz w:val="24"/>
          <w:szCs w:val="24"/>
        </w:rPr>
      </w:pPr>
      <w:r>
        <w:rPr>
          <w:rFonts w:cs="Arial"/>
          <w:b w:val="false"/>
          <w:bCs w:val="false"/>
          <w:i w:val="false"/>
          <w:iCs w:val="false"/>
          <w:caps w:val="false"/>
          <w:smallCaps w:val="false"/>
          <w:sz w:val="24"/>
          <w:szCs w:val="24"/>
        </w:rPr>
      </w:r>
    </w:p>
    <w:p>
      <w:pPr>
        <w:pStyle w:val="Normal"/>
        <w:bidi w:val="0"/>
        <w:jc w:val="left"/>
        <w:rPr>
          <w:rFonts w:ascii="Times New Roman" w:hAnsi="Times New Roman" w:cs="Arial"/>
          <w:b w:val="false"/>
          <w:b w:val="false"/>
          <w:bCs w:val="false"/>
          <w:i w:val="false"/>
          <w:i w:val="false"/>
          <w:iCs w:val="false"/>
          <w:caps w:val="false"/>
          <w:smallCaps w:val="false"/>
          <w:sz w:val="24"/>
          <w:szCs w:val="24"/>
        </w:rPr>
      </w:pPr>
      <w:r>
        <w:rPr>
          <w:rFonts w:cs="Arial"/>
          <w:b w:val="false"/>
          <w:bCs w:val="false"/>
          <w:i w:val="false"/>
          <w:iCs w:val="false"/>
          <w:caps w:val="false"/>
          <w:smallCaps w:val="false"/>
          <w:sz w:val="24"/>
          <w:szCs w:val="24"/>
        </w:rPr>
      </w:r>
    </w:p>
    <w:p>
      <w:pPr>
        <w:pStyle w:val="Normal"/>
        <w:tabs>
          <w:tab w:val="clear" w:pos="709"/>
          <w:tab w:val="left" w:pos="851" w:leader="none"/>
          <w:tab w:val="left" w:pos="1418" w:leader="none"/>
          <w:tab w:val="left" w:pos="1701" w:leader="none"/>
        </w:tabs>
        <w:bidi w:val="0"/>
        <w:ind w:left="0" w:right="334" w:hanging="0"/>
        <w:jc w:val="left"/>
        <w:rPr>
          <w:rFonts w:cs="Arial"/>
          <w:b w:val="false"/>
          <w:b w:val="false"/>
          <w:bCs w:val="false"/>
          <w:i w:val="false"/>
          <w:i w:val="false"/>
          <w:iCs w:val="false"/>
          <w:caps w:val="false"/>
          <w:smallCaps w:val="false"/>
          <w:sz w:val="24"/>
          <w:szCs w:val="24"/>
          <w:u w:val="none"/>
        </w:rPr>
      </w:pPr>
      <w:r>
        <w:rPr>
          <w:rFonts w:cs="Arial"/>
          <w:b w:val="false"/>
          <w:bCs w:val="false"/>
          <w:i w:val="false"/>
          <w:iCs w:val="false"/>
          <w:caps w:val="false"/>
          <w:smallCaps w:val="false"/>
          <w:sz w:val="24"/>
          <w:szCs w:val="24"/>
          <w:u w:val="none"/>
        </w:rPr>
        <w:t>Obs.: A apresentação deste Termo é opcional.</w:t>
      </w:r>
    </w:p>
    <w:p>
      <w:pPr>
        <w:pStyle w:val="Normal"/>
        <w:bidi w:val="0"/>
        <w:spacing w:lineRule="auto" w:line="264"/>
        <w:ind w:left="0" w:right="0" w:hanging="0"/>
        <w:jc w:val="center"/>
        <w:rPr>
          <w:rFonts w:cs="Arial"/>
          <w:b/>
          <w:b/>
          <w:bCs/>
          <w:i w:val="false"/>
          <w:i w:val="false"/>
          <w:iCs w:val="false"/>
          <w:caps w:val="false"/>
          <w:smallCaps w:val="false"/>
          <w:sz w:val="24"/>
          <w:szCs w:val="24"/>
          <w:u w:val="single"/>
        </w:rPr>
      </w:pPr>
      <w:r>
        <w:rPr>
          <w:rFonts w:cs="Arial"/>
          <w:b/>
          <w:bCs/>
          <w:i w:val="false"/>
          <w:iCs w:val="false"/>
          <w:caps w:val="false"/>
          <w:smallCaps w:val="false"/>
          <w:sz w:val="24"/>
          <w:szCs w:val="24"/>
          <w:u w:val="single"/>
        </w:rPr>
      </w:r>
    </w:p>
    <w:p>
      <w:pPr>
        <w:pStyle w:val="Normal"/>
        <w:bidi w:val="0"/>
        <w:spacing w:lineRule="auto" w:line="264"/>
        <w:ind w:left="0" w:right="0" w:hanging="0"/>
        <w:jc w:val="center"/>
        <w:rPr>
          <w:rFonts w:cs="Arial"/>
          <w:b/>
          <w:b/>
          <w:bCs/>
          <w:i w:val="false"/>
          <w:i w:val="false"/>
          <w:iCs w:val="false"/>
          <w:caps w:val="false"/>
          <w:smallCaps w:val="false"/>
          <w:sz w:val="24"/>
          <w:szCs w:val="24"/>
          <w:u w:val="single"/>
        </w:rPr>
      </w:pPr>
      <w:r>
        <w:rPr>
          <w:rFonts w:cs="Arial"/>
          <w:b/>
          <w:bCs/>
          <w:i w:val="false"/>
          <w:iCs w:val="false"/>
          <w:caps w:val="false"/>
          <w:smallCaps w:val="false"/>
          <w:sz w:val="24"/>
          <w:szCs w:val="24"/>
          <w:u w:val="single"/>
        </w:rPr>
      </w:r>
    </w:p>
    <w:p>
      <w:pPr>
        <w:pStyle w:val="Normal"/>
        <w:bidi w:val="0"/>
        <w:spacing w:lineRule="auto" w:line="264"/>
        <w:ind w:left="0" w:right="0" w:hanging="0"/>
        <w:jc w:val="center"/>
        <w:rPr>
          <w:rFonts w:cs="Arial"/>
          <w:b/>
          <w:b/>
          <w:bCs/>
          <w:i w:val="false"/>
          <w:i w:val="false"/>
          <w:iCs w:val="false"/>
          <w:caps w:val="false"/>
          <w:smallCaps w:val="false"/>
          <w:sz w:val="24"/>
          <w:szCs w:val="24"/>
          <w:u w:val="single"/>
        </w:rPr>
      </w:pPr>
      <w:r>
        <w:rPr>
          <w:rFonts w:cs="Arial"/>
          <w:b/>
          <w:bCs/>
          <w:i w:val="false"/>
          <w:iCs w:val="false"/>
          <w:caps w:val="false"/>
          <w:smallCaps w:val="false"/>
          <w:sz w:val="24"/>
          <w:szCs w:val="24"/>
          <w:u w:val="single"/>
        </w:rPr>
      </w:r>
    </w:p>
    <w:p>
      <w:pPr>
        <w:pStyle w:val="Normal"/>
        <w:bidi w:val="0"/>
        <w:spacing w:lineRule="auto" w:line="264"/>
        <w:ind w:left="0" w:right="0" w:hanging="0"/>
        <w:jc w:val="center"/>
        <w:rPr>
          <w:rFonts w:cs="Arial"/>
          <w:b/>
          <w:b/>
          <w:bCs/>
          <w:i w:val="false"/>
          <w:i w:val="false"/>
          <w:iCs w:val="false"/>
          <w:caps w:val="false"/>
          <w:smallCaps w:val="false"/>
          <w:sz w:val="24"/>
          <w:szCs w:val="24"/>
          <w:u w:val="single"/>
        </w:rPr>
      </w:pPr>
      <w:r>
        <w:rPr>
          <w:rFonts w:cs="Arial"/>
          <w:b/>
          <w:bCs/>
          <w:i w:val="false"/>
          <w:iCs w:val="false"/>
          <w:caps w:val="false"/>
          <w:smallCaps w:val="false"/>
          <w:sz w:val="24"/>
          <w:szCs w:val="24"/>
          <w:u w:val="single"/>
        </w:rPr>
      </w:r>
    </w:p>
    <w:p>
      <w:pPr>
        <w:pStyle w:val="Normal"/>
        <w:bidi w:val="0"/>
        <w:spacing w:lineRule="auto" w:line="264"/>
        <w:ind w:left="0" w:right="0" w:hanging="0"/>
        <w:jc w:val="center"/>
        <w:rPr>
          <w:rFonts w:cs="Arial"/>
          <w:b/>
          <w:b/>
          <w:bCs/>
          <w:i w:val="false"/>
          <w:i w:val="false"/>
          <w:iCs w:val="false"/>
          <w:caps w:val="false"/>
          <w:smallCaps w:val="false"/>
          <w:sz w:val="24"/>
          <w:szCs w:val="24"/>
          <w:u w:val="single"/>
        </w:rPr>
      </w:pPr>
      <w:r>
        <w:rPr>
          <w:rFonts w:cs="Arial"/>
          <w:b/>
          <w:bCs/>
          <w:i w:val="false"/>
          <w:iCs w:val="false"/>
          <w:caps w:val="false"/>
          <w:smallCaps w:val="false"/>
          <w:sz w:val="24"/>
          <w:szCs w:val="24"/>
          <w:u w:val="single"/>
        </w:rPr>
      </w:r>
    </w:p>
    <w:p>
      <w:pPr>
        <w:pStyle w:val="Normal"/>
        <w:tabs>
          <w:tab w:val="clear" w:pos="709"/>
          <w:tab w:val="left" w:pos="851" w:leader="none"/>
          <w:tab w:val="left" w:pos="1418" w:leader="none"/>
          <w:tab w:val="left" w:pos="1701" w:leader="none"/>
        </w:tabs>
        <w:ind w:left="0" w:right="334" w:hanging="0"/>
        <w:jc w:val="center"/>
        <w:rPr/>
      </w:pPr>
      <w:r>
        <w:rPr>
          <w:rFonts w:cs="Calibri"/>
          <w:sz w:val="24"/>
          <w:szCs w:val="24"/>
        </w:rPr>
        <w:t>Local e data</w:t>
      </w:r>
    </w:p>
    <w:p>
      <w:pPr>
        <w:pStyle w:val="Normal"/>
        <w:tabs>
          <w:tab w:val="clear" w:pos="709"/>
          <w:tab w:val="left" w:pos="851" w:leader="none"/>
          <w:tab w:val="left" w:pos="1418" w:leader="none"/>
          <w:tab w:val="left" w:pos="1701" w:leader="none"/>
        </w:tabs>
        <w:ind w:left="0" w:right="334" w:hanging="0"/>
        <w:jc w:val="center"/>
        <w:rPr>
          <w:rFonts w:cs="Calibri"/>
          <w:sz w:val="24"/>
          <w:szCs w:val="24"/>
        </w:rPr>
      </w:pPr>
      <w:r>
        <w:rPr>
          <w:rFonts w:cs="Calibri"/>
          <w:sz w:val="24"/>
          <w:szCs w:val="24"/>
        </w:rPr>
      </w:r>
    </w:p>
    <w:p>
      <w:pPr>
        <w:pStyle w:val="Normal"/>
        <w:tabs>
          <w:tab w:val="clear" w:pos="709"/>
          <w:tab w:val="left" w:pos="851" w:leader="none"/>
          <w:tab w:val="left" w:pos="1418" w:leader="none"/>
          <w:tab w:val="left" w:pos="1701" w:leader="none"/>
        </w:tabs>
        <w:ind w:left="0" w:right="334" w:hanging="0"/>
        <w:jc w:val="center"/>
        <w:rPr>
          <w:rFonts w:cs="Calibri"/>
          <w:sz w:val="24"/>
          <w:szCs w:val="24"/>
        </w:rPr>
      </w:pPr>
      <w:r>
        <w:rPr>
          <w:rFonts w:cs="Calibri"/>
          <w:sz w:val="24"/>
          <w:szCs w:val="24"/>
        </w:rPr>
      </w:r>
    </w:p>
    <w:p>
      <w:pPr>
        <w:pStyle w:val="Normal"/>
        <w:tabs>
          <w:tab w:val="clear" w:pos="709"/>
          <w:tab w:val="left" w:pos="851" w:leader="none"/>
          <w:tab w:val="left" w:pos="1418" w:leader="none"/>
          <w:tab w:val="left" w:pos="1701" w:leader="none"/>
        </w:tabs>
        <w:ind w:left="0" w:right="334" w:hanging="0"/>
        <w:jc w:val="center"/>
        <w:rPr/>
      </w:pPr>
      <w:r>
        <w:rPr>
          <w:rFonts w:cs="Calibri"/>
          <w:sz w:val="24"/>
          <w:szCs w:val="24"/>
        </w:rPr>
        <w:t>____________________________________________</w:t>
      </w:r>
    </w:p>
    <w:p>
      <w:pPr>
        <w:pStyle w:val="Normal"/>
        <w:tabs>
          <w:tab w:val="clear" w:pos="709"/>
          <w:tab w:val="left" w:pos="851" w:leader="none"/>
          <w:tab w:val="left" w:pos="1418" w:leader="none"/>
          <w:tab w:val="left" w:pos="1701" w:leader="none"/>
        </w:tabs>
        <w:ind w:left="0" w:right="334" w:hanging="0"/>
        <w:jc w:val="center"/>
        <w:rPr/>
      </w:pPr>
      <w:r>
        <w:rPr>
          <w:rFonts w:cs="Calibri"/>
          <w:sz w:val="24"/>
          <w:szCs w:val="24"/>
        </w:rPr>
        <w:t>Assinatura e nome</w:t>
      </w:r>
    </w:p>
    <w:p>
      <w:pPr>
        <w:pStyle w:val="Normal"/>
        <w:tabs>
          <w:tab w:val="clear" w:pos="709"/>
          <w:tab w:val="left" w:pos="851" w:leader="none"/>
          <w:tab w:val="left" w:pos="1418" w:leader="none"/>
          <w:tab w:val="left" w:pos="1701" w:leader="none"/>
        </w:tabs>
        <w:ind w:left="0" w:right="334" w:hanging="0"/>
        <w:jc w:val="center"/>
        <w:rPr/>
      </w:pPr>
      <w:r>
        <w:rPr>
          <w:rFonts w:cs="Calibri"/>
          <w:sz w:val="24"/>
          <w:szCs w:val="24"/>
        </w:rPr>
        <w:t>(Representante Legal)</w:t>
      </w:r>
    </w:p>
    <w:p>
      <w:pPr>
        <w:pStyle w:val="Normal"/>
        <w:tabs>
          <w:tab w:val="clear" w:pos="709"/>
          <w:tab w:val="left" w:pos="851" w:leader="none"/>
          <w:tab w:val="left" w:pos="1418" w:leader="none"/>
          <w:tab w:val="left" w:pos="1701" w:leader="none"/>
        </w:tabs>
        <w:bidi w:val="0"/>
        <w:spacing w:lineRule="auto" w:line="264"/>
        <w:ind w:left="0" w:right="334" w:hanging="0"/>
        <w:jc w:val="both"/>
        <w:rPr>
          <w:rFonts w:cs="Calibri"/>
          <w:b/>
          <w:b/>
          <w:bCs/>
          <w:i w:val="false"/>
          <w:i w:val="false"/>
          <w:iCs w:val="false"/>
          <w:caps w:val="false"/>
          <w:smallCaps w:val="false"/>
          <w:sz w:val="24"/>
          <w:szCs w:val="24"/>
          <w:u w:val="single"/>
        </w:rPr>
      </w:pPr>
      <w:r>
        <w:rPr>
          <w:rFonts w:cs="Calibri"/>
          <w:b/>
          <w:bCs/>
          <w:i w:val="false"/>
          <w:iCs w:val="false"/>
          <w:caps w:val="false"/>
          <w:smallCaps w:val="false"/>
          <w:sz w:val="24"/>
          <w:szCs w:val="24"/>
          <w:u w:val="single"/>
        </w:rPr>
      </w:r>
    </w:p>
    <w:p>
      <w:pPr>
        <w:pStyle w:val="Normal"/>
        <w:bidi w:val="0"/>
        <w:spacing w:lineRule="auto" w:line="264"/>
        <w:ind w:left="0" w:right="0" w:hanging="0"/>
        <w:jc w:val="center"/>
        <w:rPr>
          <w:rFonts w:cs="Arial"/>
          <w:b/>
          <w:b/>
          <w:bCs/>
          <w:i w:val="false"/>
          <w:i w:val="false"/>
          <w:iCs w:val="false"/>
          <w:caps w:val="false"/>
          <w:smallCaps w:val="false"/>
          <w:sz w:val="24"/>
          <w:szCs w:val="24"/>
          <w:u w:val="single"/>
        </w:rPr>
      </w:pPr>
      <w:r>
        <w:rPr>
          <w:rFonts w:cs="Arial"/>
          <w:b/>
          <w:bCs/>
          <w:i w:val="false"/>
          <w:iCs w:val="false"/>
          <w:caps w:val="false"/>
          <w:smallCaps w:val="false"/>
          <w:sz w:val="24"/>
          <w:szCs w:val="24"/>
          <w:u w:val="single"/>
        </w:rPr>
      </w:r>
    </w:p>
    <w:p>
      <w:pPr>
        <w:pStyle w:val="Normal"/>
        <w:bidi w:val="0"/>
        <w:spacing w:lineRule="auto" w:line="264"/>
        <w:ind w:left="0" w:right="0" w:hanging="0"/>
        <w:jc w:val="center"/>
        <w:rPr>
          <w:rFonts w:cs="Arial"/>
          <w:b/>
          <w:b/>
          <w:bCs/>
          <w:i w:val="false"/>
          <w:i w:val="false"/>
          <w:iCs w:val="false"/>
          <w:caps w:val="false"/>
          <w:smallCaps w:val="false"/>
          <w:sz w:val="24"/>
          <w:szCs w:val="24"/>
          <w:u w:val="single"/>
        </w:rPr>
      </w:pPr>
      <w:r>
        <w:rPr>
          <w:rFonts w:cs="Arial"/>
          <w:b/>
          <w:bCs/>
          <w:i w:val="false"/>
          <w:iCs w:val="false"/>
          <w:caps w:val="false"/>
          <w:smallCaps w:val="false"/>
          <w:sz w:val="24"/>
          <w:szCs w:val="24"/>
          <w:u w:val="single"/>
        </w:rPr>
      </w:r>
    </w:p>
    <w:p>
      <w:pPr>
        <w:pStyle w:val="Normal"/>
        <w:bidi w:val="0"/>
        <w:spacing w:lineRule="auto" w:line="264"/>
        <w:ind w:left="0" w:right="0" w:hanging="0"/>
        <w:jc w:val="center"/>
        <w:rPr>
          <w:rFonts w:cs="Arial"/>
          <w:b/>
          <w:b/>
          <w:bCs/>
          <w:i w:val="false"/>
          <w:i w:val="false"/>
          <w:iCs w:val="false"/>
          <w:caps w:val="false"/>
          <w:smallCaps w:val="false"/>
          <w:sz w:val="24"/>
          <w:szCs w:val="24"/>
          <w:u w:val="single"/>
        </w:rPr>
      </w:pPr>
      <w:r>
        <w:rPr>
          <w:rFonts w:cs="Arial"/>
          <w:b/>
          <w:bCs/>
          <w:i w:val="false"/>
          <w:iCs w:val="false"/>
          <w:caps w:val="false"/>
          <w:smallCaps w:val="false"/>
          <w:sz w:val="24"/>
          <w:szCs w:val="24"/>
          <w:u w:val="single"/>
        </w:rPr>
      </w:r>
    </w:p>
    <w:p>
      <w:pPr>
        <w:pStyle w:val="Normal"/>
        <w:bidi w:val="0"/>
        <w:spacing w:lineRule="auto" w:line="264"/>
        <w:ind w:left="0" w:right="0" w:hanging="0"/>
        <w:jc w:val="center"/>
        <w:rPr>
          <w:rFonts w:cs="Arial"/>
          <w:b/>
          <w:b/>
          <w:bCs/>
          <w:i w:val="false"/>
          <w:i w:val="false"/>
          <w:iCs w:val="false"/>
          <w:caps w:val="false"/>
          <w:smallCaps w:val="false"/>
          <w:sz w:val="24"/>
          <w:szCs w:val="24"/>
          <w:u w:val="single"/>
        </w:rPr>
      </w:pPr>
      <w:r>
        <w:rPr>
          <w:rFonts w:cs="Arial"/>
          <w:b/>
          <w:bCs/>
          <w:i w:val="false"/>
          <w:iCs w:val="false"/>
          <w:caps w:val="false"/>
          <w:smallCaps w:val="false"/>
          <w:sz w:val="24"/>
          <w:szCs w:val="24"/>
          <w:u w:val="single"/>
        </w:rPr>
      </w:r>
    </w:p>
    <w:p>
      <w:pPr>
        <w:pStyle w:val="Normal"/>
        <w:bidi w:val="0"/>
        <w:spacing w:lineRule="auto" w:line="264"/>
        <w:ind w:left="0" w:right="0" w:hanging="0"/>
        <w:jc w:val="center"/>
        <w:rPr>
          <w:rFonts w:cs="Arial"/>
          <w:b/>
          <w:b/>
          <w:bCs/>
          <w:i w:val="false"/>
          <w:i w:val="false"/>
          <w:iCs w:val="false"/>
          <w:caps w:val="false"/>
          <w:smallCaps w:val="false"/>
          <w:sz w:val="24"/>
          <w:szCs w:val="24"/>
          <w:u w:val="single"/>
        </w:rPr>
      </w:pPr>
      <w:r>
        <w:rPr>
          <w:rFonts w:cs="Arial"/>
          <w:b/>
          <w:bCs/>
          <w:i w:val="false"/>
          <w:iCs w:val="false"/>
          <w:caps w:val="false"/>
          <w:smallCaps w:val="false"/>
          <w:sz w:val="24"/>
          <w:szCs w:val="24"/>
          <w:u w:val="single"/>
        </w:rPr>
      </w:r>
    </w:p>
    <w:p>
      <w:pPr>
        <w:pStyle w:val="Normal"/>
        <w:bidi w:val="0"/>
        <w:spacing w:lineRule="auto" w:line="264"/>
        <w:ind w:left="0" w:right="0" w:hanging="0"/>
        <w:jc w:val="center"/>
        <w:rPr>
          <w:rFonts w:cs="Arial"/>
          <w:b/>
          <w:b/>
          <w:bCs/>
          <w:i w:val="false"/>
          <w:i w:val="false"/>
          <w:iCs w:val="false"/>
          <w:caps w:val="false"/>
          <w:smallCaps w:val="false"/>
          <w:sz w:val="24"/>
          <w:szCs w:val="24"/>
          <w:u w:val="single"/>
        </w:rPr>
      </w:pPr>
      <w:r>
        <w:rPr>
          <w:rFonts w:cs="Arial"/>
          <w:b/>
          <w:bCs/>
          <w:i w:val="false"/>
          <w:iCs w:val="false"/>
          <w:caps w:val="false"/>
          <w:smallCaps w:val="false"/>
          <w:sz w:val="24"/>
          <w:szCs w:val="24"/>
          <w:u w:val="single"/>
        </w:rPr>
      </w:r>
    </w:p>
    <w:p>
      <w:pPr>
        <w:pStyle w:val="Normal"/>
        <w:bidi w:val="0"/>
        <w:spacing w:lineRule="auto" w:line="264"/>
        <w:ind w:left="0" w:right="0" w:hanging="0"/>
        <w:jc w:val="center"/>
        <w:rPr>
          <w:rFonts w:cs="Arial"/>
          <w:b/>
          <w:b/>
          <w:bCs/>
          <w:i w:val="false"/>
          <w:i w:val="false"/>
          <w:iCs w:val="false"/>
          <w:caps w:val="false"/>
          <w:smallCaps w:val="false"/>
          <w:sz w:val="24"/>
          <w:szCs w:val="24"/>
          <w:u w:val="single"/>
        </w:rPr>
      </w:pPr>
      <w:r>
        <w:rPr>
          <w:rFonts w:cs="Arial"/>
          <w:b/>
          <w:bCs/>
          <w:i w:val="false"/>
          <w:iCs w:val="false"/>
          <w:caps w:val="false"/>
          <w:smallCaps w:val="false"/>
          <w:sz w:val="24"/>
          <w:szCs w:val="24"/>
          <w:u w:val="single"/>
        </w:rPr>
      </w:r>
    </w:p>
    <w:p>
      <w:pPr>
        <w:pStyle w:val="Normal"/>
        <w:bidi w:val="0"/>
        <w:spacing w:lineRule="auto" w:line="264"/>
        <w:ind w:left="0" w:right="0" w:hanging="0"/>
        <w:jc w:val="center"/>
        <w:rPr>
          <w:rFonts w:cs="Arial"/>
          <w:b/>
          <w:b/>
          <w:bCs/>
          <w:i w:val="false"/>
          <w:i w:val="false"/>
          <w:iCs w:val="false"/>
          <w:caps w:val="false"/>
          <w:smallCaps w:val="false"/>
          <w:sz w:val="24"/>
          <w:szCs w:val="24"/>
          <w:u w:val="single"/>
        </w:rPr>
      </w:pPr>
      <w:r>
        <w:rPr>
          <w:rFonts w:cs="Arial"/>
          <w:b/>
          <w:bCs/>
          <w:i w:val="false"/>
          <w:iCs w:val="false"/>
          <w:caps w:val="false"/>
          <w:smallCaps w:val="false"/>
          <w:sz w:val="24"/>
          <w:szCs w:val="24"/>
          <w:u w:val="single"/>
        </w:rPr>
      </w:r>
    </w:p>
    <w:p>
      <w:pPr>
        <w:pStyle w:val="Normal"/>
        <w:bidi w:val="0"/>
        <w:spacing w:lineRule="auto" w:line="264"/>
        <w:ind w:left="0" w:right="0" w:hanging="0"/>
        <w:jc w:val="center"/>
        <w:rPr>
          <w:rFonts w:cs="Arial"/>
          <w:b/>
          <w:b/>
          <w:bCs/>
          <w:i w:val="false"/>
          <w:i w:val="false"/>
          <w:iCs w:val="false"/>
          <w:caps w:val="false"/>
          <w:smallCaps w:val="false"/>
          <w:sz w:val="24"/>
          <w:szCs w:val="24"/>
          <w:u w:val="single"/>
        </w:rPr>
      </w:pPr>
      <w:r>
        <w:rPr>
          <w:rFonts w:cs="Arial"/>
          <w:b/>
          <w:bCs/>
          <w:i w:val="false"/>
          <w:iCs w:val="false"/>
          <w:caps w:val="false"/>
          <w:smallCaps w:val="false"/>
          <w:sz w:val="24"/>
          <w:szCs w:val="24"/>
          <w:u w:val="single"/>
        </w:rPr>
      </w:r>
    </w:p>
    <w:p>
      <w:pPr>
        <w:pStyle w:val="Normal"/>
        <w:bidi w:val="0"/>
        <w:spacing w:lineRule="auto" w:line="264"/>
        <w:ind w:left="0" w:right="0" w:hanging="0"/>
        <w:jc w:val="center"/>
        <w:rPr>
          <w:rFonts w:cs="Arial"/>
          <w:b/>
          <w:b/>
          <w:bCs/>
          <w:i w:val="false"/>
          <w:i w:val="false"/>
          <w:iCs w:val="false"/>
          <w:caps w:val="false"/>
          <w:smallCaps w:val="false"/>
          <w:sz w:val="24"/>
          <w:szCs w:val="24"/>
          <w:u w:val="single"/>
        </w:rPr>
      </w:pPr>
      <w:r>
        <w:rPr>
          <w:rFonts w:cs="Arial"/>
          <w:b/>
          <w:bCs/>
          <w:i w:val="false"/>
          <w:iCs w:val="false"/>
          <w:caps w:val="false"/>
          <w:smallCaps w:val="false"/>
          <w:sz w:val="24"/>
          <w:szCs w:val="24"/>
          <w:u w:val="single"/>
        </w:rPr>
      </w:r>
    </w:p>
    <w:p>
      <w:pPr>
        <w:pStyle w:val="Normal"/>
        <w:bidi w:val="0"/>
        <w:spacing w:lineRule="auto" w:line="264"/>
        <w:ind w:left="0" w:right="0" w:hanging="0"/>
        <w:jc w:val="center"/>
        <w:rPr>
          <w:rFonts w:cs="Arial"/>
          <w:b/>
          <w:b/>
          <w:bCs/>
          <w:i w:val="false"/>
          <w:i w:val="false"/>
          <w:iCs w:val="false"/>
          <w:caps w:val="false"/>
          <w:smallCaps w:val="false"/>
          <w:sz w:val="24"/>
          <w:szCs w:val="24"/>
          <w:u w:val="single"/>
        </w:rPr>
      </w:pPr>
      <w:r>
        <w:rPr>
          <w:rFonts w:cs="Arial"/>
          <w:b/>
          <w:bCs/>
          <w:i w:val="false"/>
          <w:iCs w:val="false"/>
          <w:caps w:val="false"/>
          <w:smallCaps w:val="false"/>
          <w:sz w:val="24"/>
          <w:szCs w:val="24"/>
          <w:u w:val="single"/>
        </w:rPr>
      </w:r>
    </w:p>
    <w:p>
      <w:pPr>
        <w:pStyle w:val="Normal"/>
        <w:bidi w:val="0"/>
        <w:spacing w:lineRule="auto" w:line="264"/>
        <w:ind w:left="0" w:right="0" w:hanging="0"/>
        <w:jc w:val="center"/>
        <w:rPr>
          <w:rFonts w:cs="Arial"/>
          <w:b/>
          <w:b/>
          <w:bCs/>
          <w:i w:val="false"/>
          <w:i w:val="false"/>
          <w:iCs w:val="false"/>
          <w:caps w:val="false"/>
          <w:smallCaps w:val="false"/>
          <w:sz w:val="24"/>
          <w:szCs w:val="24"/>
          <w:u w:val="single"/>
        </w:rPr>
      </w:pPr>
      <w:r>
        <w:rPr>
          <w:rFonts w:cs="Arial"/>
          <w:b/>
          <w:bCs/>
          <w:i w:val="false"/>
          <w:iCs w:val="false"/>
          <w:caps w:val="false"/>
          <w:smallCaps w:val="false"/>
          <w:sz w:val="24"/>
          <w:szCs w:val="24"/>
          <w:u w:val="single"/>
        </w:rPr>
      </w:r>
    </w:p>
    <w:p>
      <w:pPr>
        <w:pStyle w:val="Normal"/>
        <w:bidi w:val="0"/>
        <w:spacing w:lineRule="auto" w:line="264"/>
        <w:ind w:left="0" w:right="0" w:hanging="0"/>
        <w:jc w:val="center"/>
        <w:rPr/>
      </w:pPr>
      <w:r>
        <w:rPr>
          <w:rFonts w:cs="Arial"/>
          <w:b/>
          <w:bCs/>
          <w:i w:val="false"/>
          <w:iCs w:val="false"/>
          <w:caps w:val="false"/>
          <w:smallCaps w:val="false"/>
          <w:sz w:val="22"/>
          <w:szCs w:val="22"/>
          <w:u w:val="single"/>
        </w:rPr>
        <w:t>ANEXO IX</w:t>
      </w:r>
    </w:p>
    <w:p>
      <w:pPr>
        <w:pStyle w:val="Normal"/>
        <w:bidi w:val="0"/>
        <w:spacing w:lineRule="auto" w:line="264"/>
        <w:jc w:val="center"/>
        <w:rPr>
          <w:rFonts w:ascii="Times New Roman" w:hAnsi="Times New Roman" w:cs="Arial"/>
          <w:b/>
          <w:b/>
          <w:bCs/>
          <w:i w:val="false"/>
          <w:i w:val="false"/>
          <w:iCs w:val="false"/>
          <w:caps w:val="false"/>
          <w:smallCaps w:val="false"/>
          <w:sz w:val="22"/>
          <w:szCs w:val="22"/>
          <w:u w:val="single"/>
        </w:rPr>
      </w:pPr>
      <w:r>
        <w:rPr>
          <w:rFonts w:cs="Arial"/>
          <w:b/>
          <w:bCs/>
          <w:i w:val="false"/>
          <w:iCs w:val="false"/>
          <w:caps w:val="false"/>
          <w:smallCaps w:val="false"/>
          <w:sz w:val="22"/>
          <w:szCs w:val="22"/>
          <w:u w:val="single"/>
        </w:rPr>
      </w:r>
    </w:p>
    <w:p>
      <w:pPr>
        <w:pStyle w:val="Normal"/>
        <w:bidi w:val="0"/>
        <w:spacing w:lineRule="auto" w:line="264"/>
        <w:jc w:val="center"/>
        <w:rPr>
          <w:rFonts w:cs="Arial"/>
          <w:b/>
          <w:b/>
          <w:bCs/>
          <w:i w:val="false"/>
          <w:i w:val="false"/>
          <w:iCs w:val="false"/>
          <w:caps w:val="false"/>
          <w:smallCaps w:val="false"/>
          <w:sz w:val="22"/>
          <w:szCs w:val="22"/>
          <w:u w:val="single"/>
        </w:rPr>
      </w:pPr>
      <w:r>
        <w:rPr>
          <w:rFonts w:cs="Arial"/>
          <w:b/>
          <w:bCs/>
          <w:i w:val="false"/>
          <w:iCs w:val="false"/>
          <w:caps w:val="false"/>
          <w:smallCaps w:val="false"/>
          <w:sz w:val="22"/>
          <w:szCs w:val="22"/>
          <w:u w:val="single"/>
        </w:rPr>
        <w:t>MINUTA DO CONTRATO</w:t>
      </w:r>
    </w:p>
    <w:p>
      <w:pPr>
        <w:pStyle w:val="Normal"/>
        <w:bidi w:val="0"/>
        <w:spacing w:lineRule="auto" w:line="264"/>
        <w:jc w:val="center"/>
        <w:rPr>
          <w:rFonts w:ascii="Times New Roman" w:hAnsi="Times New Roman" w:cs="Arial"/>
          <w:b/>
          <w:b/>
          <w:bCs/>
          <w:i w:val="false"/>
          <w:i w:val="false"/>
          <w:iCs w:val="false"/>
          <w:caps w:val="false"/>
          <w:smallCaps w:val="false"/>
          <w:sz w:val="22"/>
          <w:szCs w:val="22"/>
        </w:rPr>
      </w:pPr>
      <w:r>
        <w:rPr>
          <w:rFonts w:cs="Arial"/>
          <w:b/>
          <w:bCs/>
          <w:i w:val="false"/>
          <w:iCs w:val="false"/>
          <w:caps w:val="false"/>
          <w:smallCaps w:val="false"/>
          <w:sz w:val="22"/>
          <w:szCs w:val="22"/>
        </w:rPr>
      </w:r>
    </w:p>
    <w:p>
      <w:pPr>
        <w:pStyle w:val="Corpodotexto"/>
        <w:tabs>
          <w:tab w:val="clear" w:pos="709"/>
          <w:tab w:val="left" w:pos="-1014" w:leader="none"/>
        </w:tabs>
        <w:bidi w:val="0"/>
        <w:spacing w:lineRule="auto" w:line="264" w:before="0" w:after="0"/>
        <w:ind w:left="3865" w:right="0" w:hanging="0"/>
        <w:jc w:val="both"/>
        <w:rPr/>
      </w:pPr>
      <w:r>
        <w:rPr>
          <w:rFonts w:eastAsia="Times New Roman" w:cs="Times New Roman"/>
          <w:b/>
          <w:bCs/>
          <w:sz w:val="22"/>
          <w:szCs w:val="22"/>
          <w:lang w:val="pt-BR" w:eastAsia="zxx" w:bidi="ar-SA"/>
        </w:rPr>
        <w:t xml:space="preserve">TERMO DE CONTRATO QUE ENTRE SI FIRMAM A CÂMARA MUNICIPAL DE URUGUAIANA E A EMPRESA </w:t>
      </w:r>
      <w:r>
        <w:rPr>
          <w:rFonts w:eastAsia="Times New Roman" w:cs="Times New Roman"/>
          <w:b/>
          <w:bCs/>
          <w:i w:val="false"/>
          <w:iCs w:val="false"/>
          <w:caps/>
          <w:sz w:val="22"/>
          <w:szCs w:val="22"/>
          <w:lang w:val="pt-BR" w:eastAsia="zxx" w:bidi="ar-SA"/>
        </w:rPr>
        <w:t xml:space="preserve">xxxxxxxxxxxx </w:t>
      </w:r>
      <w:r>
        <w:rPr>
          <w:rFonts w:eastAsia="Times New Roman" w:cs="Times New Roman"/>
          <w:b/>
          <w:bCs/>
          <w:sz w:val="22"/>
          <w:szCs w:val="22"/>
          <w:lang w:val="pt-BR" w:eastAsia="zxx" w:bidi="ar-SA"/>
        </w:rPr>
        <w:t>PARA AQUISIÇÃO E INSTALAÇÃO DE MÓVEIS PLANEJADOS SOB MEDIDA, ESQUADRIAS E VIDROS.</w:t>
      </w:r>
    </w:p>
    <w:p>
      <w:pPr>
        <w:pStyle w:val="Corpodotexto"/>
        <w:bidi w:val="0"/>
        <w:spacing w:lineRule="auto" w:line="264" w:before="0" w:after="0"/>
        <w:ind w:left="0" w:right="0" w:firstLine="1701"/>
        <w:jc w:val="both"/>
        <w:rPr>
          <w:rFonts w:ascii="Times New Roman" w:hAnsi="Times New Roman" w:eastAsia="Times New Roman" w:cs="Times New Roman"/>
          <w:sz w:val="22"/>
          <w:szCs w:val="22"/>
          <w:lang w:val="pt-BR" w:eastAsia="zxx" w:bidi="ar-SA"/>
        </w:rPr>
      </w:pPr>
      <w:r>
        <w:rPr>
          <w:rFonts w:eastAsia="Times New Roman" w:cs="Times New Roman"/>
          <w:sz w:val="22"/>
          <w:szCs w:val="22"/>
          <w:lang w:val="pt-BR" w:eastAsia="zxx" w:bidi="ar-SA"/>
        </w:rPr>
      </w:r>
    </w:p>
    <w:p>
      <w:pPr>
        <w:pStyle w:val="Corpodotexto"/>
        <w:bidi w:val="0"/>
        <w:spacing w:lineRule="auto" w:line="264" w:before="0" w:after="0"/>
        <w:ind w:left="0" w:right="0" w:hanging="0"/>
        <w:jc w:val="both"/>
        <w:rPr>
          <w:rFonts w:eastAsia="Times New Roman" w:cs="Times New Roman"/>
          <w:b/>
          <w:b/>
          <w:bCs/>
          <w:sz w:val="22"/>
          <w:szCs w:val="22"/>
          <w:lang w:val="pt-BR" w:eastAsia="zxx" w:bidi="ar-SA"/>
        </w:rPr>
      </w:pPr>
      <w:r>
        <w:rPr>
          <w:rFonts w:eastAsia="Times New Roman" w:cs="Times New Roman"/>
          <w:b/>
          <w:bCs/>
          <w:sz w:val="22"/>
          <w:szCs w:val="22"/>
          <w:lang w:val="pt-BR" w:eastAsia="zxx" w:bidi="ar-SA"/>
        </w:rPr>
        <w:t>CONTRATANTE:</w:t>
      </w:r>
    </w:p>
    <w:p>
      <w:pPr>
        <w:pStyle w:val="Corpodotexto"/>
        <w:bidi w:val="0"/>
        <w:spacing w:lineRule="auto" w:line="264" w:before="0" w:after="0"/>
        <w:ind w:left="0" w:right="0" w:hanging="0"/>
        <w:jc w:val="both"/>
        <w:rPr/>
      </w:pPr>
      <w:r>
        <w:rPr>
          <w:rFonts w:eastAsia="Times New Roman" w:cs="Times New Roman"/>
          <w:b/>
          <w:bCs/>
          <w:sz w:val="22"/>
          <w:szCs w:val="22"/>
          <w:u w:val="single"/>
          <w:lang w:val="pt-BR" w:eastAsia="zxx" w:bidi="ar-SA"/>
        </w:rPr>
        <w:t>CÂMARA MUNICIPAL DE URUGUAIANA</w:t>
      </w:r>
      <w:r>
        <w:rPr>
          <w:rFonts w:eastAsia="Times New Roman" w:cs="Times New Roman"/>
          <w:sz w:val="22"/>
          <w:szCs w:val="22"/>
          <w:u w:val="single"/>
          <w:lang w:val="pt-BR" w:eastAsia="zxx" w:bidi="ar-SA"/>
        </w:rPr>
        <w:t>,</w:t>
      </w:r>
      <w:r>
        <w:rPr>
          <w:rFonts w:eastAsia="Times New Roman" w:cs="Times New Roman"/>
          <w:sz w:val="22"/>
          <w:szCs w:val="22"/>
          <w:lang w:val="pt-BR" w:eastAsia="zxx" w:bidi="ar-SA"/>
        </w:rPr>
        <w:t xml:space="preserve"> pessoa jurídica de direito público interno, inscrita no CNPJ/MF sob o n° 01701521/0001-39, com endereço nesta cidade de Uruguaiana/RS, na Rua Bento Martins, n° 2619 – Palácio Borges de Medeiros, representada por seu Presidente </w:t>
      </w:r>
      <w:r>
        <w:rPr>
          <w:rStyle w:val="Fontepargpadro"/>
          <w:rFonts w:eastAsia="Times New Roman" w:cs="Times New Roman"/>
          <w:b/>
          <w:bCs/>
          <w:color w:val="000000"/>
          <w:sz w:val="24"/>
          <w:szCs w:val="24"/>
          <w:lang w:val="pt-BR" w:eastAsia="zxx" w:bidi="ar-SA"/>
        </w:rPr>
        <w:t>Ver. Carlos Alberto Delgado de David.</w:t>
      </w:r>
    </w:p>
    <w:p>
      <w:pPr>
        <w:pStyle w:val="Corpodotexto"/>
        <w:bidi w:val="0"/>
        <w:spacing w:lineRule="auto" w:line="264" w:before="0" w:after="0"/>
        <w:ind w:left="0" w:right="0" w:hanging="0"/>
        <w:jc w:val="both"/>
        <w:rPr>
          <w:rFonts w:ascii="Times New Roman" w:hAnsi="Times New Roman" w:eastAsia="Times New Roman" w:cs="Times New Roman"/>
          <w:b/>
          <w:b/>
          <w:bCs/>
          <w:sz w:val="22"/>
          <w:szCs w:val="22"/>
          <w:lang w:val="pt-BR" w:eastAsia="zxx" w:bidi="ar-SA"/>
        </w:rPr>
      </w:pPr>
      <w:r>
        <w:rPr>
          <w:rFonts w:eastAsia="Times New Roman" w:cs="Times New Roman"/>
          <w:b/>
          <w:bCs/>
          <w:sz w:val="22"/>
          <w:szCs w:val="22"/>
          <w:lang w:val="pt-BR" w:eastAsia="zxx" w:bidi="ar-SA"/>
        </w:rPr>
      </w:r>
    </w:p>
    <w:p>
      <w:pPr>
        <w:pStyle w:val="Corpodotexto"/>
        <w:bidi w:val="0"/>
        <w:spacing w:lineRule="auto" w:line="264" w:before="0" w:after="0"/>
        <w:ind w:left="0" w:right="0" w:hanging="0"/>
        <w:jc w:val="both"/>
        <w:rPr>
          <w:rFonts w:eastAsia="Times New Roman" w:cs="Times New Roman"/>
          <w:b/>
          <w:b/>
          <w:bCs/>
          <w:sz w:val="22"/>
          <w:szCs w:val="22"/>
          <w:lang w:val="pt-BR" w:eastAsia="zxx" w:bidi="ar-SA"/>
        </w:rPr>
      </w:pPr>
      <w:r>
        <w:rPr>
          <w:rFonts w:eastAsia="Times New Roman" w:cs="Times New Roman"/>
          <w:b/>
          <w:bCs/>
          <w:sz w:val="22"/>
          <w:szCs w:val="22"/>
          <w:lang w:val="pt-BR" w:eastAsia="zxx" w:bidi="ar-SA"/>
        </w:rPr>
        <w:t>CONTRATADA:</w:t>
      </w:r>
    </w:p>
    <w:p>
      <w:pPr>
        <w:pStyle w:val="Corpodotexto"/>
        <w:bidi w:val="0"/>
        <w:spacing w:lineRule="auto" w:line="264" w:before="0" w:after="0"/>
        <w:ind w:left="0" w:right="0" w:hanging="0"/>
        <w:jc w:val="both"/>
        <w:rPr/>
      </w:pPr>
      <w:r>
        <w:rPr>
          <w:rFonts w:eastAsia="Times New Roman" w:cs="Times New Roman"/>
          <w:b/>
          <w:bCs/>
          <w:i w:val="false"/>
          <w:iCs w:val="false"/>
          <w:caps/>
          <w:sz w:val="22"/>
          <w:szCs w:val="22"/>
          <w:u w:val="single"/>
          <w:lang w:val="pt-BR" w:eastAsia="zxx" w:bidi="ar-SA"/>
        </w:rPr>
        <w:t>XXXXXXXXXXXX</w:t>
      </w:r>
      <w:r>
        <w:rPr>
          <w:sz w:val="22"/>
          <w:szCs w:val="22"/>
        </w:rPr>
        <w:t>, pessoa jurídica de direito privado, CNPJ XXXXXXXXX, com sede na ___________________________ devidamente representada pelo(a)Sr(a) _______________</w:t>
      </w:r>
      <w:r>
        <w:rPr>
          <w:rFonts w:eastAsia="Times New Roman" w:cs="Times New Roman"/>
          <w:sz w:val="22"/>
          <w:szCs w:val="22"/>
          <w:lang w:val="pt-BR" w:eastAsia="zxx" w:bidi="ar-SA"/>
        </w:rPr>
        <w:t>,</w:t>
      </w:r>
      <w:r>
        <w:rPr>
          <w:sz w:val="22"/>
          <w:szCs w:val="22"/>
        </w:rPr>
        <w:t xml:space="preserve"> brasileiro(a), estado civil, profissão, portadora do CPF/MF n° xxxxxxxxx, residente e domiciliado na cidade de xxxxxxxx, na Rua xxxxxxxxxxxxxxxxxxxx.</w:t>
      </w:r>
    </w:p>
    <w:p>
      <w:pPr>
        <w:pStyle w:val="Corpodotexto"/>
        <w:bidi w:val="0"/>
        <w:spacing w:lineRule="auto" w:line="264" w:before="0" w:after="0"/>
        <w:ind w:left="0" w:right="0" w:hanging="0"/>
        <w:jc w:val="both"/>
        <w:rPr>
          <w:rFonts w:ascii="Times New Roman" w:hAnsi="Times New Roman"/>
          <w:sz w:val="22"/>
          <w:szCs w:val="22"/>
        </w:rPr>
      </w:pPr>
      <w:r>
        <w:rPr>
          <w:sz w:val="22"/>
          <w:szCs w:val="22"/>
        </w:rPr>
      </w:r>
    </w:p>
    <w:p>
      <w:pPr>
        <w:pStyle w:val="Corpodotexto"/>
        <w:bidi w:val="0"/>
        <w:spacing w:lineRule="auto" w:line="264" w:before="0" w:after="0"/>
        <w:ind w:left="0" w:right="0" w:hanging="0"/>
        <w:jc w:val="both"/>
        <w:rPr>
          <w:rFonts w:eastAsia="Times New Roman" w:cs="Times New Roman"/>
          <w:b/>
          <w:b/>
          <w:bCs/>
          <w:sz w:val="22"/>
          <w:szCs w:val="22"/>
          <w:lang w:val="pt-BR" w:eastAsia="zxx" w:bidi="ar-SA"/>
        </w:rPr>
      </w:pPr>
      <w:r>
        <w:rPr>
          <w:rFonts w:eastAsia="Times New Roman" w:cs="Times New Roman"/>
          <w:b/>
          <w:bCs/>
          <w:sz w:val="22"/>
          <w:szCs w:val="22"/>
          <w:lang w:val="pt-BR" w:eastAsia="zxx" w:bidi="ar-SA"/>
        </w:rPr>
        <w:t xml:space="preserve">1. CLÁUSULA PRIMEIRA – DO OBJETO </w:t>
      </w:r>
    </w:p>
    <w:p>
      <w:pPr>
        <w:pStyle w:val="Corpodotexto"/>
        <w:bidi w:val="0"/>
        <w:spacing w:lineRule="auto" w:line="264" w:before="0" w:after="0"/>
        <w:ind w:left="0" w:right="0" w:hanging="0"/>
        <w:jc w:val="both"/>
        <w:rPr/>
      </w:pPr>
      <w:r>
        <w:rPr>
          <w:rFonts w:eastAsia="Times New Roman" w:cs="Times New Roman"/>
          <w:b/>
          <w:bCs/>
          <w:sz w:val="22"/>
          <w:szCs w:val="22"/>
          <w:lang w:val="pt-BR" w:eastAsia="zxx" w:bidi="ar-SA"/>
        </w:rPr>
        <w:t>1.1</w:t>
      </w:r>
      <w:r>
        <w:rPr>
          <w:rFonts w:eastAsia="Times New Roman" w:cs="Times New Roman"/>
          <w:b w:val="false"/>
          <w:bCs w:val="false"/>
          <w:sz w:val="22"/>
          <w:szCs w:val="22"/>
          <w:lang w:val="pt-BR" w:eastAsia="zxx" w:bidi="ar-SA"/>
        </w:rPr>
        <w:t xml:space="preserve"> </w:t>
      </w:r>
      <w:r>
        <w:rPr>
          <w:rFonts w:eastAsia="Times New Roman" w:cs="Times New Roman"/>
          <w:b w:val="false"/>
          <w:bCs w:val="false"/>
          <w:color w:val="000000"/>
          <w:sz w:val="22"/>
          <w:szCs w:val="22"/>
          <w:lang w:val="pt-BR" w:eastAsia="zxx" w:bidi="ar-SA"/>
        </w:rPr>
        <w:t>A ser preenchido conforme lote(s) adjudicado(s)</w:t>
      </w:r>
    </w:p>
    <w:p>
      <w:pPr>
        <w:pStyle w:val="Corpodotexto"/>
        <w:bidi w:val="0"/>
        <w:spacing w:lineRule="auto" w:line="264" w:before="0" w:after="0"/>
        <w:ind w:left="0" w:right="0" w:firstLine="1701"/>
        <w:jc w:val="both"/>
        <w:rPr>
          <w:rFonts w:ascii="Times New Roman" w:hAnsi="Times New Roman" w:eastAsia="Times New Roman" w:cs="Times New Roman"/>
          <w:sz w:val="22"/>
          <w:szCs w:val="22"/>
          <w:lang w:val="pt-BR" w:eastAsia="zxx" w:bidi="ar-SA"/>
        </w:rPr>
      </w:pPr>
      <w:r>
        <w:rPr>
          <w:rFonts w:eastAsia="Times New Roman" w:cs="Times New Roman"/>
          <w:sz w:val="22"/>
          <w:szCs w:val="22"/>
          <w:lang w:val="pt-BR" w:eastAsia="zxx" w:bidi="ar-SA"/>
        </w:rPr>
      </w:r>
    </w:p>
    <w:p>
      <w:pPr>
        <w:pStyle w:val="Corpodotexto"/>
        <w:bidi w:val="0"/>
        <w:spacing w:lineRule="auto" w:line="264" w:before="0" w:after="0"/>
        <w:ind w:left="0" w:right="0" w:hanging="0"/>
        <w:jc w:val="both"/>
        <w:rPr>
          <w:rFonts w:eastAsia="Times New Roman" w:cs="Times New Roman"/>
          <w:b/>
          <w:b/>
          <w:bCs/>
          <w:sz w:val="22"/>
          <w:szCs w:val="22"/>
          <w:lang w:val="pt-BR" w:eastAsia="zxx" w:bidi="ar-SA"/>
        </w:rPr>
      </w:pPr>
      <w:r>
        <w:rPr>
          <w:rFonts w:eastAsia="Times New Roman" w:cs="Times New Roman"/>
          <w:b/>
          <w:bCs/>
          <w:sz w:val="22"/>
          <w:szCs w:val="22"/>
          <w:lang w:val="pt-BR" w:eastAsia="zxx" w:bidi="ar-SA"/>
        </w:rPr>
        <w:t>2. CLÁUSULA SEGUNDA – DO PREÇO E DO VALOR DO CONTRATO E DA FORMA DE PAGAMENTO</w:t>
      </w:r>
    </w:p>
    <w:p>
      <w:pPr>
        <w:pStyle w:val="Corpodotexto"/>
        <w:bidi w:val="0"/>
        <w:spacing w:lineRule="auto" w:line="264" w:before="0" w:after="0"/>
        <w:ind w:left="0" w:right="0" w:hanging="0"/>
        <w:jc w:val="both"/>
        <w:rPr/>
      </w:pPr>
      <w:r>
        <w:rPr>
          <w:rFonts w:eastAsia="Times New Roman" w:cs="Times New Roman"/>
          <w:b/>
          <w:bCs/>
          <w:sz w:val="22"/>
          <w:szCs w:val="22"/>
          <w:lang w:val="pt-BR" w:eastAsia="zxx" w:bidi="ar-SA"/>
        </w:rPr>
        <w:t>2.1</w:t>
      </w:r>
      <w:r>
        <w:rPr>
          <w:rFonts w:eastAsia="Times New Roman" w:cs="Times New Roman"/>
          <w:b w:val="false"/>
          <w:bCs w:val="false"/>
          <w:sz w:val="22"/>
          <w:szCs w:val="22"/>
          <w:lang w:val="pt-BR" w:eastAsia="zxx" w:bidi="ar-SA"/>
        </w:rPr>
        <w:t xml:space="preserve"> </w:t>
      </w:r>
      <w:r>
        <w:rPr>
          <w:rFonts w:eastAsia="Times New Roman" w:cs="Times New Roman"/>
          <w:sz w:val="22"/>
          <w:szCs w:val="22"/>
          <w:lang w:val="pt-BR" w:eastAsia="zxx" w:bidi="ar-SA"/>
        </w:rPr>
        <w:t xml:space="preserve">O valor ajustado é de </w:t>
      </w:r>
      <w:r>
        <w:rPr>
          <w:rFonts w:eastAsia="Times New Roman" w:cs="Times New Roman"/>
          <w:b/>
          <w:bCs/>
          <w:sz w:val="22"/>
          <w:szCs w:val="22"/>
          <w:lang w:val="pt-BR" w:eastAsia="zxx" w:bidi="ar-SA"/>
        </w:rPr>
        <w:t>R$ ______________________</w:t>
      </w:r>
      <w:r>
        <w:rPr>
          <w:rFonts w:eastAsia="Times New Roman" w:cs="Times New Roman"/>
          <w:sz w:val="22"/>
          <w:szCs w:val="22"/>
          <w:lang w:val="pt-BR" w:eastAsia="zxx" w:bidi="ar-SA"/>
        </w:rPr>
        <w:t xml:space="preserve"> pela totalidade dos bens adquiridos, o qual será efetuado em </w:t>
      </w:r>
      <w:r>
        <w:rPr>
          <w:rFonts w:eastAsia="Times New Roman" w:cs="Times New Roman"/>
          <w:b w:val="false"/>
          <w:bCs w:val="false"/>
          <w:sz w:val="22"/>
          <w:szCs w:val="22"/>
          <w:lang w:val="pt-BR" w:eastAsia="zxx" w:bidi="ar-SA"/>
        </w:rPr>
        <w:t>uma parcela</w:t>
      </w:r>
      <w:r>
        <w:rPr>
          <w:rFonts w:eastAsia="TimesNewRomanPSMT" w:cs="TimesNewRomanPSMT"/>
          <w:b w:val="false"/>
          <w:bCs w:val="false"/>
          <w:sz w:val="22"/>
          <w:szCs w:val="22"/>
          <w:lang w:val="pt-BR" w:eastAsia="zxx" w:bidi="ar-SA"/>
        </w:rPr>
        <w:t xml:space="preserve"> paga em até 05 (cinco) dias contados do recebimento definitivo dos produtos e apresentação da nota fiscal, condicionado ao aceite do servidor responsável pelo fiscal do contrato.</w:t>
      </w:r>
    </w:p>
    <w:p>
      <w:pPr>
        <w:pStyle w:val="Corpodotexto"/>
        <w:bidi w:val="0"/>
        <w:spacing w:lineRule="auto" w:line="264" w:before="0" w:after="0"/>
        <w:ind w:left="0" w:right="0" w:hanging="0"/>
        <w:jc w:val="both"/>
        <w:rPr/>
      </w:pPr>
      <w:r>
        <w:rPr>
          <w:rFonts w:eastAsia="TimesNewRomanPSMT" w:cs="TimesNewRomanPSMT"/>
          <w:b/>
          <w:bCs/>
          <w:sz w:val="22"/>
          <w:szCs w:val="22"/>
          <w:lang w:val="pt-BR" w:eastAsia="zxx" w:bidi="ar-SA"/>
        </w:rPr>
        <w:t>2.1.1.</w:t>
      </w:r>
      <w:r>
        <w:rPr>
          <w:rFonts w:eastAsia="TimesNewRomanPSMT" w:cs="TimesNewRomanPSMT"/>
          <w:b w:val="false"/>
          <w:bCs w:val="false"/>
          <w:sz w:val="22"/>
          <w:szCs w:val="22"/>
          <w:lang w:val="pt-BR" w:eastAsia="zxx" w:bidi="ar-SA"/>
        </w:rPr>
        <w:t xml:space="preserve"> Alternativamente,  na hipótese de entrega parcelada, o pagamento será efetuado em valores proporcionais pagos em até 05 dias contados do recebimento definitivo dos produtos e apresentação da nota fiscal, condicionado ao aceite do servidor responsável pela fiscalização do contrato, mediante verificação sobre a qualidade dos produtos recebidos e a conformidade com o edital.</w:t>
      </w:r>
    </w:p>
    <w:p>
      <w:pPr>
        <w:pStyle w:val="Corpodotexto"/>
        <w:bidi w:val="0"/>
        <w:spacing w:lineRule="auto" w:line="264" w:before="0" w:after="0"/>
        <w:ind w:left="0" w:right="0" w:hanging="0"/>
        <w:jc w:val="both"/>
        <w:rPr>
          <w:sz w:val="22"/>
          <w:szCs w:val="22"/>
        </w:rPr>
      </w:pPr>
      <w:r>
        <w:rPr>
          <w:rFonts w:eastAsia="TimesNewRomanPSMT" w:cs="TimesNewRomanPSMT"/>
          <w:b/>
          <w:bCs/>
          <w:sz w:val="22"/>
          <w:szCs w:val="22"/>
          <w:lang w:val="pt-BR" w:eastAsia="zxx" w:bidi="ar-SA"/>
        </w:rPr>
        <w:t>2.2</w:t>
      </w:r>
      <w:r>
        <w:rPr>
          <w:rFonts w:eastAsia="TimesNewRomanPSMT" w:cs="TimesNewRomanPSMT"/>
          <w:b w:val="false"/>
          <w:bCs w:val="false"/>
          <w:sz w:val="22"/>
          <w:szCs w:val="22"/>
          <w:lang w:val="pt-BR" w:eastAsia="zxx" w:bidi="ar-SA"/>
        </w:rPr>
        <w:t xml:space="preserve"> </w:t>
      </w:r>
      <w:r>
        <w:rPr>
          <w:rFonts w:eastAsia="Times New Roman" w:cs="Times New Roman"/>
          <w:sz w:val="22"/>
          <w:szCs w:val="22"/>
          <w:lang w:val="pt-BR" w:eastAsia="zxx" w:bidi="ar-SA"/>
        </w:rPr>
        <w:t>A CONTRATANTE poderá deduzir ou suspender o valor a ser pago enquanto pendente a liquidação de qualquer obrigação por parte da CONTRATADA ou nos casos de incidência de multa ou indenização prevista neste contrato, sem gerar direito à CONTRATADA a título de reajustamento de preços ou correção monetária.</w:t>
      </w:r>
    </w:p>
    <w:p>
      <w:pPr>
        <w:pStyle w:val="Corpodotexto"/>
        <w:bidi w:val="0"/>
        <w:spacing w:lineRule="auto" w:line="240" w:before="0" w:after="0"/>
        <w:ind w:left="0" w:right="0" w:hanging="0"/>
        <w:jc w:val="both"/>
        <w:rPr>
          <w:b/>
          <w:b/>
          <w:bCs/>
          <w:sz w:val="22"/>
          <w:szCs w:val="22"/>
        </w:rPr>
      </w:pPr>
      <w:r>
        <w:rPr>
          <w:rFonts w:eastAsia="Times New Roman" w:cs="Times New Roman"/>
          <w:b/>
          <w:bCs/>
          <w:sz w:val="22"/>
          <w:szCs w:val="22"/>
          <w:lang w:val="pt-BR" w:eastAsia="zxx" w:bidi="ar-SA"/>
        </w:rPr>
        <w:t xml:space="preserve">2.3 </w:t>
      </w:r>
      <w:r>
        <w:rPr>
          <w:rFonts w:eastAsia="Times New Roman" w:cs="Arial"/>
          <w:b w:val="false"/>
          <w:bCs w:val="false"/>
          <w:color w:val="000000"/>
          <w:sz w:val="22"/>
          <w:szCs w:val="22"/>
          <w:lang w:val="pt-BR" w:eastAsia="zxx" w:bidi="ar-SA"/>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pPr>
        <w:pStyle w:val="Normal"/>
        <w:tabs>
          <w:tab w:val="clear" w:pos="709"/>
          <w:tab w:val="left" w:pos="1701" w:leader="none"/>
        </w:tabs>
        <w:spacing w:lineRule="auto" w:line="240" w:before="120" w:after="120"/>
        <w:ind w:left="425" w:right="0" w:hanging="0"/>
        <w:jc w:val="both"/>
        <w:rPr>
          <w:rFonts w:cs="Arial"/>
          <w:color w:val="000000"/>
          <w:sz w:val="22"/>
          <w:szCs w:val="22"/>
        </w:rPr>
      </w:pPr>
      <w:r>
        <w:rPr>
          <w:rFonts w:cs="Arial"/>
          <w:color w:val="000000"/>
          <w:sz w:val="22"/>
          <w:szCs w:val="22"/>
        </w:rPr>
        <w:t>EM = I x N x VP, sendo:</w:t>
      </w:r>
    </w:p>
    <w:p>
      <w:pPr>
        <w:pStyle w:val="Normal"/>
        <w:tabs>
          <w:tab w:val="clear" w:pos="709"/>
          <w:tab w:val="left" w:pos="1701" w:leader="none"/>
        </w:tabs>
        <w:spacing w:lineRule="auto" w:line="240" w:before="120" w:after="120"/>
        <w:ind w:left="425" w:right="0" w:hanging="0"/>
        <w:jc w:val="both"/>
        <w:rPr>
          <w:rFonts w:cs="Arial"/>
          <w:color w:val="000000"/>
          <w:sz w:val="22"/>
          <w:szCs w:val="22"/>
        </w:rPr>
      </w:pPr>
      <w:r>
        <w:rPr>
          <w:rFonts w:cs="Arial"/>
          <w:color w:val="000000"/>
          <w:sz w:val="22"/>
          <w:szCs w:val="22"/>
        </w:rPr>
        <w:t>EM = Encargos moratórios;</w:t>
      </w:r>
    </w:p>
    <w:p>
      <w:pPr>
        <w:pStyle w:val="Normal"/>
        <w:tabs>
          <w:tab w:val="clear" w:pos="709"/>
          <w:tab w:val="left" w:pos="1701" w:leader="none"/>
        </w:tabs>
        <w:spacing w:lineRule="auto" w:line="240" w:before="120" w:after="120"/>
        <w:ind w:left="425" w:right="0" w:hanging="0"/>
        <w:jc w:val="both"/>
        <w:rPr>
          <w:rFonts w:cs="Arial"/>
          <w:color w:val="000000"/>
          <w:sz w:val="22"/>
          <w:szCs w:val="22"/>
        </w:rPr>
      </w:pPr>
      <w:r>
        <w:rPr>
          <w:rFonts w:cs="Arial"/>
          <w:color w:val="000000"/>
          <w:sz w:val="22"/>
          <w:szCs w:val="22"/>
        </w:rPr>
        <w:t>N = Número de dias entre a data prevista para o pagamento e a do efetivo pagamento;</w:t>
      </w:r>
    </w:p>
    <w:p>
      <w:pPr>
        <w:pStyle w:val="Normal"/>
        <w:tabs>
          <w:tab w:val="clear" w:pos="709"/>
          <w:tab w:val="left" w:pos="1701" w:leader="none"/>
        </w:tabs>
        <w:spacing w:lineRule="auto" w:line="240" w:before="120" w:after="120"/>
        <w:ind w:left="425" w:right="0" w:hanging="0"/>
        <w:jc w:val="both"/>
        <w:rPr>
          <w:rFonts w:cs="Arial"/>
          <w:color w:val="000000"/>
          <w:sz w:val="22"/>
          <w:szCs w:val="22"/>
        </w:rPr>
      </w:pPr>
      <w:r>
        <w:rPr>
          <w:rFonts w:cs="Arial"/>
          <w:color w:val="000000"/>
          <w:sz w:val="22"/>
          <w:szCs w:val="22"/>
        </w:rPr>
        <w:t>VP = Valor da parcela a ser paga.</w:t>
      </w:r>
    </w:p>
    <w:p>
      <w:pPr>
        <w:pStyle w:val="Normal"/>
        <w:tabs>
          <w:tab w:val="clear" w:pos="709"/>
          <w:tab w:val="left" w:pos="1701" w:leader="none"/>
        </w:tabs>
        <w:spacing w:lineRule="auto" w:line="240" w:before="120" w:after="120"/>
        <w:ind w:left="425" w:right="0" w:hanging="0"/>
        <w:jc w:val="both"/>
        <w:rPr>
          <w:rFonts w:cs="Arial"/>
          <w:color w:val="000000"/>
          <w:sz w:val="22"/>
          <w:szCs w:val="22"/>
        </w:rPr>
      </w:pPr>
      <w:r>
        <w:rPr>
          <w:rFonts w:cs="Arial"/>
          <w:color w:val="000000"/>
          <w:sz w:val="22"/>
          <w:szCs w:val="22"/>
        </w:rPr>
        <w:t>I = Índice de compensação financeira = 0,00016438, assim apurado:</w:t>
      </w:r>
    </w:p>
    <w:tbl>
      <w:tblPr>
        <w:tblW w:w="8647" w:type="dxa"/>
        <w:jc w:val="left"/>
        <w:tblInd w:w="425" w:type="dxa"/>
        <w:tblCellMar>
          <w:top w:w="0" w:type="dxa"/>
          <w:left w:w="108" w:type="dxa"/>
          <w:bottom w:w="0" w:type="dxa"/>
          <w:right w:w="108" w:type="dxa"/>
        </w:tblCellMar>
      </w:tblPr>
      <w:tblGrid>
        <w:gridCol w:w="2147"/>
        <w:gridCol w:w="579"/>
        <w:gridCol w:w="1248"/>
        <w:gridCol w:w="4672"/>
      </w:tblGrid>
      <w:tr>
        <w:trPr/>
        <w:tc>
          <w:tcPr>
            <w:tcW w:w="2147" w:type="dxa"/>
            <w:tcBorders/>
            <w:shd w:fill="auto" w:val="clear"/>
            <w:vAlign w:val="center"/>
          </w:tcPr>
          <w:p>
            <w:pPr>
              <w:pStyle w:val="Normal"/>
              <w:tabs>
                <w:tab w:val="clear" w:pos="709"/>
                <w:tab w:val="left" w:pos="1701" w:leader="none"/>
              </w:tabs>
              <w:jc w:val="center"/>
              <w:rPr>
                <w:rFonts w:eastAsia="ＭＳ 明朝" w:cs="Arial"/>
                <w:color w:val="000000"/>
                <w:sz w:val="22"/>
                <w:szCs w:val="22"/>
                <w:lang w:eastAsia="en-US"/>
              </w:rPr>
            </w:pPr>
            <w:r>
              <w:rPr>
                <w:rFonts w:eastAsia="ＭＳ 明朝" w:cs="Arial"/>
                <w:color w:val="000000"/>
                <w:sz w:val="22"/>
                <w:szCs w:val="22"/>
                <w:lang w:eastAsia="en-US"/>
              </w:rPr>
              <w:t>I = (TX)</w:t>
            </w:r>
          </w:p>
        </w:tc>
        <w:tc>
          <w:tcPr>
            <w:tcW w:w="579" w:type="dxa"/>
            <w:tcBorders/>
            <w:shd w:fill="auto" w:val="clear"/>
            <w:vAlign w:val="center"/>
          </w:tcPr>
          <w:p>
            <w:pPr>
              <w:pStyle w:val="Normal"/>
              <w:tabs>
                <w:tab w:val="clear" w:pos="709"/>
                <w:tab w:val="left" w:pos="1701" w:leader="none"/>
              </w:tabs>
              <w:rPr/>
            </w:pPr>
            <w:r>
              <w:rPr>
                <w:rFonts w:eastAsia="ＭＳ 明朝" w:cs="Arial"/>
                <w:color w:val="000000"/>
                <w:sz w:val="22"/>
                <w:szCs w:val="22"/>
                <w:lang w:eastAsia="en-US"/>
              </w:rPr>
              <w:t xml:space="preserve">I = </w:t>
            </w:r>
          </w:p>
        </w:tc>
        <w:tc>
          <w:tcPr>
            <w:tcW w:w="1248" w:type="dxa"/>
            <w:tcBorders/>
            <w:shd w:fill="auto" w:val="clear"/>
            <w:tcMar>
              <w:top w:w="55" w:type="dxa"/>
              <w:bottom w:w="55" w:type="dxa"/>
            </w:tcMar>
          </w:tcPr>
          <w:p>
            <w:pPr>
              <w:pStyle w:val="Normal"/>
              <w:tabs>
                <w:tab w:val="clear" w:pos="709"/>
                <w:tab w:val="left" w:pos="1701" w:leader="none"/>
              </w:tabs>
              <w:jc w:val="center"/>
              <w:rPr>
                <w:u w:val="single"/>
              </w:rPr>
            </w:pPr>
            <w:r>
              <w:rPr>
                <w:rFonts w:eastAsia="ＭＳ 明朝" w:cs="Arial"/>
                <w:color w:val="000000"/>
                <w:sz w:val="22"/>
                <w:szCs w:val="22"/>
                <w:u w:val="single"/>
                <w:lang w:eastAsia="en-US"/>
              </w:rPr>
              <w:t>( 6 / 100 )</w:t>
            </w:r>
          </w:p>
          <w:p>
            <w:pPr>
              <w:pStyle w:val="Normal"/>
              <w:tabs>
                <w:tab w:val="clear" w:pos="709"/>
                <w:tab w:val="left" w:pos="1701" w:leader="none"/>
              </w:tabs>
              <w:jc w:val="center"/>
              <w:rPr>
                <w:u w:val="none"/>
              </w:rPr>
            </w:pPr>
            <w:r>
              <w:rPr>
                <w:rFonts w:eastAsia="ＭＳ 明朝" w:cs="Arial"/>
                <w:color w:val="000000"/>
                <w:sz w:val="22"/>
                <w:szCs w:val="22"/>
                <w:u w:val="none"/>
                <w:lang w:eastAsia="en-US"/>
              </w:rPr>
              <w:t>365</w:t>
            </w:r>
          </w:p>
        </w:tc>
        <w:tc>
          <w:tcPr>
            <w:tcW w:w="4672" w:type="dxa"/>
            <w:tcBorders/>
            <w:shd w:fill="auto" w:val="clear"/>
            <w:vAlign w:val="center"/>
          </w:tcPr>
          <w:p>
            <w:pPr>
              <w:pStyle w:val="Normal"/>
              <w:tabs>
                <w:tab w:val="clear" w:pos="709"/>
                <w:tab w:val="left" w:pos="1701" w:leader="none"/>
              </w:tabs>
              <w:ind w:left="742" w:right="0" w:hanging="0"/>
              <w:rPr>
                <w:rFonts w:eastAsia="ＭＳ 明朝" w:cs="Arial"/>
                <w:color w:val="000000"/>
                <w:sz w:val="22"/>
                <w:szCs w:val="22"/>
                <w:lang w:eastAsia="en-US"/>
              </w:rPr>
            </w:pPr>
            <w:r>
              <w:rPr>
                <w:rFonts w:eastAsia="ＭＳ 明朝" w:cs="Arial"/>
                <w:color w:val="000000"/>
                <w:sz w:val="22"/>
                <w:szCs w:val="22"/>
                <w:lang w:eastAsia="en-US"/>
              </w:rPr>
              <w:t>I = 0,00016438</w:t>
            </w:r>
          </w:p>
          <w:p>
            <w:pPr>
              <w:pStyle w:val="Normal"/>
              <w:tabs>
                <w:tab w:val="clear" w:pos="709"/>
                <w:tab w:val="left" w:pos="1701" w:leader="none"/>
              </w:tabs>
              <w:ind w:left="742" w:right="0" w:hanging="0"/>
              <w:rPr>
                <w:rFonts w:eastAsia="ＭＳ 明朝" w:cs="Arial"/>
                <w:color w:val="000000"/>
                <w:sz w:val="22"/>
                <w:szCs w:val="22"/>
                <w:lang w:eastAsia="en-US"/>
              </w:rPr>
            </w:pPr>
            <w:r>
              <w:rPr>
                <w:rFonts w:eastAsia="ＭＳ 明朝" w:cs="Arial"/>
                <w:color w:val="000000"/>
                <w:sz w:val="22"/>
                <w:szCs w:val="22"/>
                <w:lang w:eastAsia="en-US"/>
              </w:rPr>
              <w:t>TX = Percentual da taxa anual = 6%</w:t>
            </w:r>
          </w:p>
        </w:tc>
      </w:tr>
    </w:tbl>
    <w:p>
      <w:pPr>
        <w:pStyle w:val="Corpodotexto"/>
        <w:bidi w:val="0"/>
        <w:spacing w:lineRule="auto" w:line="264" w:before="0" w:after="0"/>
        <w:jc w:val="left"/>
        <w:rPr>
          <w:rFonts w:eastAsia="Times New Roman" w:cs="Times New Roman"/>
          <w:b/>
          <w:b/>
          <w:bCs/>
          <w:sz w:val="22"/>
          <w:szCs w:val="22"/>
          <w:lang w:val="pt-BR" w:eastAsia="zxx" w:bidi="ar-SA"/>
        </w:rPr>
      </w:pPr>
      <w:r>
        <w:rPr>
          <w:rFonts w:eastAsia="Times New Roman" w:cs="Times New Roman"/>
          <w:b/>
          <w:bCs/>
          <w:sz w:val="22"/>
          <w:szCs w:val="22"/>
          <w:lang w:val="pt-BR" w:eastAsia="zxx" w:bidi="ar-SA"/>
        </w:rPr>
      </w:r>
    </w:p>
    <w:p>
      <w:pPr>
        <w:pStyle w:val="Corpodotexto"/>
        <w:bidi w:val="0"/>
        <w:spacing w:lineRule="auto" w:line="264" w:before="0" w:after="0"/>
        <w:jc w:val="left"/>
        <w:rPr/>
      </w:pPr>
      <w:r>
        <w:rPr>
          <w:rFonts w:eastAsia="Times New Roman" w:cs="Times New Roman"/>
          <w:b/>
          <w:bCs/>
          <w:sz w:val="22"/>
          <w:szCs w:val="22"/>
          <w:lang w:val="pt-BR" w:eastAsia="zxx" w:bidi="ar-SA"/>
        </w:rPr>
        <w:t>CLÁUSULA TERCEIRA – DO AMPARO LEGAL</w:t>
      </w:r>
    </w:p>
    <w:p>
      <w:pPr>
        <w:pStyle w:val="Corpodotexto"/>
        <w:bidi w:val="0"/>
        <w:spacing w:lineRule="auto" w:line="264" w:before="0" w:after="0"/>
        <w:ind w:left="0" w:right="0" w:hanging="0"/>
        <w:jc w:val="both"/>
        <w:rPr/>
      </w:pPr>
      <w:r>
        <w:rPr>
          <w:rFonts w:eastAsia="Times New Roman" w:cs="Times New Roman"/>
          <w:b/>
          <w:bCs/>
          <w:sz w:val="22"/>
          <w:szCs w:val="22"/>
          <w:lang w:val="pt-BR" w:eastAsia="zxx" w:bidi="ar-SA"/>
        </w:rPr>
        <w:t xml:space="preserve">3.1 </w:t>
      </w:r>
      <w:r>
        <w:rPr>
          <w:rFonts w:eastAsia="Times New Roman" w:cs="Times New Roman"/>
          <w:sz w:val="22"/>
          <w:szCs w:val="22"/>
          <w:lang w:val="pt-BR" w:eastAsia="zxx" w:bidi="ar-SA"/>
        </w:rPr>
        <w:t>A lavratura do presente contrato decorre do Processo Administrativo protocolizado sob o nº 896/2021/ADM, através de Licitação, procedimento 16/2021 na modalidade Convite nº 06/2021, com fundamento no artigo 23, inciso II, alínea a da Lei Federal n° 8.666, de 21 de junho de 1993.</w:t>
      </w:r>
    </w:p>
    <w:p>
      <w:pPr>
        <w:pStyle w:val="Corpodotexto"/>
        <w:bidi w:val="0"/>
        <w:spacing w:lineRule="auto" w:line="264" w:before="0" w:after="0"/>
        <w:ind w:left="0" w:right="0" w:firstLine="1701"/>
        <w:jc w:val="both"/>
        <w:rPr>
          <w:rFonts w:ascii="Times New Roman" w:hAnsi="Times New Roman" w:eastAsia="Times New Roman" w:cs="Times New Roman"/>
          <w:sz w:val="22"/>
          <w:szCs w:val="22"/>
          <w:lang w:val="pt-BR" w:eastAsia="zxx" w:bidi="ar-SA"/>
        </w:rPr>
      </w:pPr>
      <w:r>
        <w:rPr>
          <w:rFonts w:eastAsia="Times New Roman" w:cs="Times New Roman"/>
          <w:sz w:val="22"/>
          <w:szCs w:val="22"/>
          <w:lang w:val="pt-BR" w:eastAsia="zxx" w:bidi="ar-SA"/>
        </w:rPr>
      </w:r>
    </w:p>
    <w:p>
      <w:pPr>
        <w:pStyle w:val="Corpodotexto"/>
        <w:bidi w:val="0"/>
        <w:spacing w:lineRule="auto" w:line="264" w:before="0" w:after="0"/>
        <w:ind w:left="0" w:right="0" w:hanging="0"/>
        <w:jc w:val="both"/>
        <w:rPr/>
      </w:pPr>
      <w:r>
        <w:rPr>
          <w:rFonts w:eastAsia="Times New Roman" w:cs="Times New Roman"/>
          <w:b/>
          <w:bCs/>
          <w:sz w:val="22"/>
          <w:szCs w:val="22"/>
          <w:lang w:val="pt-BR" w:eastAsia="zxx" w:bidi="ar-SA"/>
        </w:rPr>
        <w:t>CLÁUSULA QUARTA – DA EXECUÇÃO DO CONTRATO E DOS CASOS OMISSOS</w:t>
      </w:r>
    </w:p>
    <w:p>
      <w:pPr>
        <w:pStyle w:val="Corpodotexto"/>
        <w:bidi w:val="0"/>
        <w:spacing w:lineRule="auto" w:line="264" w:before="0" w:after="0"/>
        <w:ind w:left="0" w:right="0" w:hanging="0"/>
        <w:jc w:val="both"/>
        <w:rPr>
          <w:sz w:val="22"/>
          <w:szCs w:val="22"/>
        </w:rPr>
      </w:pPr>
      <w:r>
        <w:rPr>
          <w:rFonts w:eastAsia="Times New Roman" w:cs="Times New Roman"/>
          <w:b/>
          <w:bCs/>
          <w:sz w:val="22"/>
          <w:szCs w:val="22"/>
          <w:lang w:val="pt-BR" w:eastAsia="zxx" w:bidi="ar-SA"/>
        </w:rPr>
        <w:t>4.1</w:t>
      </w:r>
      <w:r>
        <w:rPr>
          <w:rFonts w:eastAsia="Times New Roman" w:cs="Times New Roman"/>
          <w:sz w:val="22"/>
          <w:szCs w:val="22"/>
          <w:lang w:val="pt-BR" w:eastAsia="zxx" w:bidi="ar-SA"/>
        </w:rPr>
        <w:t xml:space="preserve"> A execução deste contrato, bem como os casos nele omissos, regular-se-ão pelas cláusulas contratuais e pelos preceitos de direito público, aplicando-se-lhes, supletivamente, os princípios da Teoria Geral dos Contratos e as disposições de direito privado, na forma do artigo 54, da Lei nº 8.666/93, combinado com o inciso XII, do artigo 55, do mesmo diploma legal.</w:t>
      </w:r>
    </w:p>
    <w:p>
      <w:pPr>
        <w:pStyle w:val="Normal"/>
        <w:bidi w:val="0"/>
        <w:spacing w:lineRule="auto" w:line="264"/>
        <w:jc w:val="both"/>
        <w:rPr>
          <w:rFonts w:ascii="Times New Roman" w:hAnsi="Times New Roman" w:cs="Arial"/>
          <w:b/>
          <w:b/>
          <w:bCs/>
          <w:sz w:val="22"/>
          <w:szCs w:val="22"/>
          <w:u w:val="none"/>
        </w:rPr>
      </w:pPr>
      <w:r>
        <w:rPr>
          <w:rFonts w:cs="Arial"/>
          <w:b/>
          <w:bCs/>
          <w:sz w:val="22"/>
          <w:szCs w:val="22"/>
          <w:u w:val="none"/>
        </w:rPr>
      </w:r>
    </w:p>
    <w:p>
      <w:pPr>
        <w:pStyle w:val="Normal"/>
        <w:bidi w:val="0"/>
        <w:spacing w:lineRule="auto" w:line="264"/>
        <w:jc w:val="both"/>
        <w:rPr>
          <w:sz w:val="24"/>
          <w:szCs w:val="24"/>
          <w:highlight w:val="darkCyan"/>
        </w:rPr>
      </w:pPr>
      <w:r>
        <w:rPr>
          <w:rFonts w:cs="Arial"/>
          <w:b/>
          <w:bCs/>
          <w:sz w:val="24"/>
          <w:szCs w:val="24"/>
          <w:u w:val="none"/>
        </w:rPr>
        <w:t>CLÁUSULA QUINTA – DAS OBRIGAÇÕES DA CONTRATADA</w:t>
      </w:r>
    </w:p>
    <w:p>
      <w:pPr>
        <w:pStyle w:val="Normal"/>
        <w:bidi w:val="0"/>
        <w:spacing w:lineRule="auto" w:line="264"/>
        <w:jc w:val="both"/>
        <w:rPr>
          <w:rFonts w:ascii="Times New Roman" w:hAnsi="Times New Roman"/>
          <w:sz w:val="24"/>
          <w:szCs w:val="24"/>
          <w:highlight w:val="darkCyan"/>
        </w:rPr>
      </w:pPr>
      <w:r>
        <w:rPr>
          <w:rFonts w:cs="Arial"/>
          <w:b/>
          <w:bCs/>
          <w:sz w:val="24"/>
          <w:szCs w:val="24"/>
          <w:u w:val="none"/>
        </w:rPr>
        <w:t xml:space="preserve">5.1 </w:t>
      </w:r>
      <w:r>
        <w:rPr>
          <w:rFonts w:cs="Arial"/>
          <w:sz w:val="24"/>
          <w:szCs w:val="24"/>
        </w:rPr>
        <w:t>A Contratada deve cumprir todas as obrigações constantes no Edital, seus anexos e sua proposta, assumindo como exclusivamente seus os riscos e as despesas decorrentes da boa e perfeita execução do objeto e, ainda:</w:t>
      </w:r>
    </w:p>
    <w:p>
      <w:pPr>
        <w:pStyle w:val="Normal"/>
        <w:widowControl w:val="false"/>
        <w:numPr>
          <w:ilvl w:val="2"/>
          <w:numId w:val="3"/>
        </w:numPr>
        <w:overflowPunct w:val="false"/>
        <w:bidi w:val="0"/>
        <w:spacing w:lineRule="auto" w:line="276" w:before="120" w:after="120"/>
        <w:ind w:left="0" w:right="0" w:hanging="0"/>
        <w:jc w:val="both"/>
        <w:rPr>
          <w:rFonts w:ascii="Times New Roman" w:hAnsi="Times New Roman"/>
          <w:sz w:val="24"/>
          <w:szCs w:val="24"/>
          <w:highlight w:val="darkCyan"/>
        </w:rPr>
      </w:pPr>
      <w:r>
        <w:rPr>
          <w:rFonts w:cs="Arial"/>
          <w:sz w:val="24"/>
          <w:szCs w:val="24"/>
        </w:rPr>
        <w:t>5.1.1.efetuar a entrega do objeto em perfeitas condições, conforme especificações, prazo e local constantes no edital e seus anexos, acompanhado da respectiva nota fiscal</w:t>
      </w:r>
      <w:r>
        <w:rPr>
          <w:rFonts w:cs="Arial"/>
          <w:i/>
          <w:color w:val="FF0000"/>
          <w:sz w:val="24"/>
          <w:szCs w:val="24"/>
        </w:rPr>
        <w:t>.</w:t>
      </w:r>
    </w:p>
    <w:p>
      <w:pPr>
        <w:pStyle w:val="Normal"/>
        <w:widowControl w:val="false"/>
        <w:numPr>
          <w:ilvl w:val="2"/>
          <w:numId w:val="3"/>
        </w:numPr>
        <w:overflowPunct w:val="false"/>
        <w:bidi w:val="0"/>
        <w:spacing w:lineRule="auto" w:line="276" w:before="120" w:after="120"/>
        <w:ind w:left="0" w:right="0" w:hanging="0"/>
        <w:jc w:val="both"/>
        <w:rPr>
          <w:rFonts w:ascii="Times New Roman" w:hAnsi="Times New Roman"/>
          <w:sz w:val="24"/>
          <w:szCs w:val="24"/>
          <w:highlight w:val="darkCyan"/>
        </w:rPr>
      </w:pPr>
      <w:r>
        <w:rPr>
          <w:rFonts w:cs="Arial"/>
          <w:sz w:val="24"/>
          <w:szCs w:val="24"/>
        </w:rPr>
        <w:t>5.1.2.responsabilizar-se pelos vícios e danos decorrentes do objeto, de acordo com os artigos 12, 13 e 17 a 27, do Código de Defesa do Consumidor (Lei nº 8.078, de 1990);</w:t>
      </w:r>
    </w:p>
    <w:p>
      <w:pPr>
        <w:pStyle w:val="Normal"/>
        <w:widowControl w:val="false"/>
        <w:numPr>
          <w:ilvl w:val="2"/>
          <w:numId w:val="3"/>
        </w:numPr>
        <w:overflowPunct w:val="false"/>
        <w:bidi w:val="0"/>
        <w:spacing w:lineRule="auto" w:line="276" w:before="120" w:after="120"/>
        <w:ind w:left="0" w:right="0" w:hanging="0"/>
        <w:jc w:val="both"/>
        <w:rPr>
          <w:rFonts w:ascii="Times New Roman" w:hAnsi="Times New Roman"/>
          <w:sz w:val="24"/>
          <w:szCs w:val="24"/>
          <w:highlight w:val="darkCyan"/>
        </w:rPr>
      </w:pPr>
      <w:r>
        <w:rPr>
          <w:rFonts w:cs="Arial"/>
          <w:sz w:val="24"/>
          <w:szCs w:val="24"/>
        </w:rPr>
        <w:t>5.1.3.substituir, reparar ou corrigir, às suas expensas, no prazo de 15 dias, o objeto com avarias ou defeitos;</w:t>
      </w:r>
    </w:p>
    <w:p>
      <w:pPr>
        <w:pStyle w:val="Normal"/>
        <w:widowControl w:val="false"/>
        <w:numPr>
          <w:ilvl w:val="2"/>
          <w:numId w:val="3"/>
        </w:numPr>
        <w:overflowPunct w:val="false"/>
        <w:bidi w:val="0"/>
        <w:spacing w:lineRule="auto" w:line="276" w:before="120" w:after="120"/>
        <w:ind w:left="0" w:right="0" w:hanging="0"/>
        <w:jc w:val="both"/>
        <w:rPr>
          <w:rFonts w:ascii="Times New Roman" w:hAnsi="Times New Roman"/>
          <w:sz w:val="24"/>
          <w:szCs w:val="24"/>
          <w:highlight w:val="darkCyan"/>
        </w:rPr>
      </w:pPr>
      <w:r>
        <w:rPr>
          <w:rFonts w:cs="Arial"/>
          <w:sz w:val="24"/>
          <w:szCs w:val="24"/>
        </w:rPr>
        <w:t>5.1.4.comunicar à Contratante, no prazo máximo de 24 (vinte e quatro) horas que antecede a data da entrega, os motivos que impossibilitem o cumprimento do prazo previsto, com a devida comprovação;</w:t>
      </w:r>
    </w:p>
    <w:p>
      <w:pPr>
        <w:pStyle w:val="Normal"/>
        <w:widowControl w:val="false"/>
        <w:numPr>
          <w:ilvl w:val="2"/>
          <w:numId w:val="3"/>
        </w:numPr>
        <w:overflowPunct w:val="false"/>
        <w:bidi w:val="0"/>
        <w:spacing w:lineRule="auto" w:line="276" w:before="120" w:after="120"/>
        <w:ind w:left="0" w:right="0" w:hanging="0"/>
        <w:jc w:val="both"/>
        <w:rPr>
          <w:rFonts w:ascii="Times New Roman" w:hAnsi="Times New Roman"/>
          <w:sz w:val="24"/>
          <w:szCs w:val="24"/>
          <w:highlight w:val="darkCyan"/>
        </w:rPr>
      </w:pPr>
      <w:r>
        <w:rPr>
          <w:rFonts w:cs="Arial"/>
          <w:sz w:val="24"/>
          <w:szCs w:val="24"/>
        </w:rPr>
        <w:t>5.1.5.manter, durante toda a execução do contrato, em compatibilidade com as obrigações assumidas, todas as condições de habilitação e qualificação exigidas na licitação;</w:t>
      </w:r>
    </w:p>
    <w:p>
      <w:pPr>
        <w:pStyle w:val="Normal"/>
        <w:widowControl w:val="false"/>
        <w:numPr>
          <w:ilvl w:val="2"/>
          <w:numId w:val="3"/>
        </w:numPr>
        <w:overflowPunct w:val="false"/>
        <w:bidi w:val="0"/>
        <w:spacing w:lineRule="auto" w:line="276" w:before="120" w:after="120"/>
        <w:ind w:left="0" w:right="0" w:hanging="0"/>
        <w:jc w:val="both"/>
        <w:rPr>
          <w:rFonts w:ascii="Times New Roman" w:hAnsi="Times New Roman"/>
          <w:sz w:val="24"/>
          <w:szCs w:val="24"/>
          <w:highlight w:val="darkCyan"/>
        </w:rPr>
      </w:pPr>
      <w:r>
        <w:rPr>
          <w:rFonts w:eastAsia="TimesNewRomanPSMT" w:cs="Arial"/>
          <w:b w:val="false"/>
          <w:bCs w:val="false"/>
          <w:sz w:val="24"/>
          <w:szCs w:val="24"/>
          <w:u w:val="none"/>
          <w:lang w:val="pt-BR" w:eastAsia="zxx" w:bidi="ar-SA"/>
        </w:rPr>
        <w:t>5.1.6.indicar preposto para representá-la durante a execução do contrato.</w:t>
      </w:r>
    </w:p>
    <w:p>
      <w:pPr>
        <w:pStyle w:val="Corpodotexto"/>
        <w:bidi w:val="0"/>
        <w:spacing w:lineRule="auto" w:line="264" w:before="0" w:after="0"/>
        <w:ind w:left="0" w:right="0" w:hanging="0"/>
        <w:jc w:val="both"/>
        <w:rPr>
          <w:rFonts w:ascii="Times New Roman" w:hAnsi="Times New Roman" w:cs="Arial"/>
          <w:b w:val="false"/>
          <w:b w:val="false"/>
          <w:bCs w:val="false"/>
          <w:sz w:val="22"/>
          <w:szCs w:val="22"/>
          <w:lang w:val="pt-BR"/>
        </w:rPr>
      </w:pPr>
      <w:r>
        <w:rPr>
          <w:rFonts w:cs="Arial"/>
          <w:b w:val="false"/>
          <w:bCs w:val="false"/>
          <w:sz w:val="22"/>
          <w:szCs w:val="22"/>
          <w:lang w:val="pt-BR"/>
        </w:rPr>
      </w:r>
    </w:p>
    <w:p>
      <w:pPr>
        <w:pStyle w:val="CorpodotextoMsoNormal"/>
        <w:bidi w:val="0"/>
        <w:spacing w:lineRule="auto" w:line="264" w:before="0" w:after="0"/>
        <w:jc w:val="both"/>
        <w:rPr/>
      </w:pPr>
      <w:r>
        <w:rPr>
          <w:b/>
          <w:sz w:val="22"/>
          <w:szCs w:val="22"/>
        </w:rPr>
        <w:t>6. CLÁUSULA SEXTA – DAS OBRIGAÇÕES DA CONTRATANTE</w:t>
      </w:r>
    </w:p>
    <w:p>
      <w:pPr>
        <w:pStyle w:val="Normal"/>
        <w:numPr>
          <w:ilvl w:val="1"/>
          <w:numId w:val="3"/>
        </w:numPr>
        <w:bidi w:val="0"/>
        <w:spacing w:lineRule="auto" w:line="276"/>
        <w:jc w:val="both"/>
        <w:rPr/>
      </w:pPr>
      <w:r>
        <w:rPr/>
        <w:t>6.1 São obrigações da Contratante:</w:t>
      </w:r>
    </w:p>
    <w:p>
      <w:pPr>
        <w:pStyle w:val="Normal"/>
        <w:numPr>
          <w:ilvl w:val="2"/>
          <w:numId w:val="3"/>
        </w:numPr>
        <w:bidi w:val="0"/>
        <w:spacing w:lineRule="auto" w:line="276"/>
        <w:jc w:val="both"/>
        <w:rPr/>
      </w:pPr>
      <w:r>
        <w:rPr/>
        <w:t>6.1.1.receber o objeto no prazo e condições estabelecidas no Edital e seus anexos;</w:t>
      </w:r>
    </w:p>
    <w:p>
      <w:pPr>
        <w:pStyle w:val="Normal"/>
        <w:widowControl w:val="false"/>
        <w:numPr>
          <w:ilvl w:val="2"/>
          <w:numId w:val="3"/>
        </w:numPr>
        <w:overflowPunct w:val="false"/>
        <w:bidi w:val="0"/>
        <w:spacing w:lineRule="auto" w:line="276"/>
        <w:ind w:left="0" w:right="0" w:hanging="0"/>
        <w:jc w:val="both"/>
        <w:rPr/>
      </w:pPr>
      <w:r>
        <w:rPr>
          <w:lang w:eastAsia="en-US"/>
        </w:rPr>
        <w:t>6.1.2.verificar minuciosamente, no prazo fixado, a conformidade dos bens recebidos provisoriamente com as especificações constantes do Edital e da proposta, para fins de aceitação e recebimento definitivo;</w:t>
      </w:r>
    </w:p>
    <w:p>
      <w:pPr>
        <w:pStyle w:val="Normal"/>
        <w:widowControl w:val="false"/>
        <w:numPr>
          <w:ilvl w:val="2"/>
          <w:numId w:val="3"/>
        </w:numPr>
        <w:overflowPunct w:val="false"/>
        <w:bidi w:val="0"/>
        <w:spacing w:lineRule="auto" w:line="276"/>
        <w:ind w:left="0" w:right="0" w:hanging="0"/>
        <w:jc w:val="both"/>
        <w:rPr/>
      </w:pPr>
      <w:r>
        <w:rPr/>
        <w:t>6.1.3 comunicar à Contratada, por escrito, sobre imperfeições, falhas ou irregularidades verificadas no objeto fornecido, para que seja substituído, reparado ou corrigido;</w:t>
      </w:r>
    </w:p>
    <w:p>
      <w:pPr>
        <w:pStyle w:val="Normal"/>
        <w:widowControl w:val="false"/>
        <w:numPr>
          <w:ilvl w:val="2"/>
          <w:numId w:val="3"/>
        </w:numPr>
        <w:overflowPunct w:val="false"/>
        <w:bidi w:val="0"/>
        <w:spacing w:lineRule="auto" w:line="276"/>
        <w:ind w:left="0" w:right="0" w:hanging="0"/>
        <w:jc w:val="both"/>
        <w:rPr/>
      </w:pPr>
      <w:r>
        <w:rPr>
          <w:lang w:eastAsia="en-US"/>
        </w:rPr>
        <w:t>6.1.4 acompanhar e fiscalizar o cumprimento das obrigações da Contratada, através de servidor especialmente designado bem como pela arquiteta contratada;</w:t>
      </w:r>
    </w:p>
    <w:p>
      <w:pPr>
        <w:pStyle w:val="Normal"/>
        <w:widowControl w:val="false"/>
        <w:numPr>
          <w:ilvl w:val="2"/>
          <w:numId w:val="3"/>
        </w:numPr>
        <w:overflowPunct w:val="false"/>
        <w:bidi w:val="0"/>
        <w:spacing w:lineRule="auto" w:line="276"/>
        <w:ind w:left="0" w:right="0" w:hanging="0"/>
        <w:jc w:val="both"/>
        <w:rPr/>
      </w:pPr>
      <w:r>
        <w:rPr/>
        <w:t>6.1.5 efetuar o pagamento à Contratada no valor correspondente ao fornecimento do objeto, no prazo e forma estabelecidos no Edital e seus anexos;</w:t>
      </w:r>
    </w:p>
    <w:p>
      <w:pPr>
        <w:pStyle w:val="Normal"/>
        <w:widowControl w:val="false"/>
        <w:numPr>
          <w:ilvl w:val="1"/>
          <w:numId w:val="3"/>
        </w:numPr>
        <w:overflowPunct w:val="false"/>
        <w:bidi w:val="0"/>
        <w:spacing w:lineRule="auto" w:line="276"/>
        <w:ind w:left="0" w:right="0" w:hanging="0"/>
        <w:jc w:val="both"/>
        <w:rPr/>
      </w:pPr>
      <w:r>
        <w:rPr>
          <w:lang w:val="pt-BR" w:eastAsia="pt-BR" w:bidi="ar-SA"/>
        </w:rPr>
        <w:t>6.2.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pPr>
        <w:pStyle w:val="Corpodotexto"/>
        <w:bidi w:val="0"/>
        <w:spacing w:lineRule="auto" w:line="264" w:before="0" w:after="0"/>
        <w:ind w:left="0" w:right="0" w:hanging="0"/>
        <w:jc w:val="both"/>
        <w:rPr>
          <w:rFonts w:ascii="Times New Roman" w:hAnsi="Times New Roman" w:eastAsia="Times New Roman" w:cs="Times New Roman"/>
          <w:b/>
          <w:b/>
          <w:bCs/>
          <w:sz w:val="22"/>
          <w:szCs w:val="22"/>
          <w:lang w:val="pt-BR" w:eastAsia="zxx" w:bidi="ar-SA"/>
        </w:rPr>
      </w:pPr>
      <w:r>
        <w:rPr>
          <w:rFonts w:eastAsia="Times New Roman" w:cs="Times New Roman"/>
          <w:b/>
          <w:bCs/>
          <w:sz w:val="22"/>
          <w:szCs w:val="22"/>
          <w:lang w:val="pt-BR" w:eastAsia="zxx" w:bidi="ar-SA"/>
        </w:rPr>
      </w:r>
    </w:p>
    <w:p>
      <w:pPr>
        <w:pStyle w:val="Corpodotexto"/>
        <w:bidi w:val="0"/>
        <w:spacing w:lineRule="auto" w:line="264" w:before="0" w:after="0"/>
        <w:ind w:left="0" w:right="0" w:hanging="0"/>
        <w:jc w:val="both"/>
        <w:rPr/>
      </w:pPr>
      <w:r>
        <w:rPr>
          <w:rFonts w:eastAsia="Times New Roman" w:cs="Times New Roman"/>
          <w:b/>
          <w:bCs/>
          <w:sz w:val="22"/>
          <w:szCs w:val="22"/>
          <w:lang w:val="pt-BR" w:eastAsia="zxx" w:bidi="ar-SA"/>
        </w:rPr>
        <w:t xml:space="preserve">CLÁUSULA SÉTIMA – DA VIGÊNCIA  E DA GARANTIA </w:t>
      </w:r>
    </w:p>
    <w:p>
      <w:pPr>
        <w:pStyle w:val="Corpodotexto"/>
        <w:tabs>
          <w:tab w:val="clear" w:pos="709"/>
          <w:tab w:val="left" w:pos="414" w:leader="none"/>
        </w:tabs>
        <w:bidi w:val="0"/>
        <w:spacing w:lineRule="auto" w:line="264" w:before="0" w:after="0"/>
        <w:ind w:left="0" w:right="0" w:hanging="0"/>
        <w:jc w:val="both"/>
        <w:rPr/>
      </w:pPr>
      <w:r>
        <w:rPr>
          <w:rFonts w:eastAsia="Times New Roman" w:cs="Times New Roman"/>
          <w:b/>
          <w:bCs/>
          <w:color w:val="000000"/>
          <w:sz w:val="22"/>
          <w:szCs w:val="22"/>
          <w:lang w:val="pt-BR" w:eastAsia="zxx" w:bidi="ar-SA"/>
        </w:rPr>
        <w:t xml:space="preserve">7.1 </w:t>
      </w:r>
      <w:r>
        <w:rPr>
          <w:rFonts w:eastAsia="Times New Roman" w:cs="Times New Roman"/>
          <w:color w:val="000000"/>
          <w:sz w:val="22"/>
          <w:szCs w:val="22"/>
          <w:lang w:val="pt-BR" w:eastAsia="zxx" w:bidi="ar-SA"/>
        </w:rPr>
        <w:t>O contrato será firmado pelas partes, ficando a CONTRATADA responsável pelo fornecimento dos móveis e/ou as instalações das esquadrias e vidros</w:t>
      </w:r>
      <w:r>
        <w:rPr>
          <w:rFonts w:eastAsia="Times New Roman" w:cs="Times New Roman"/>
          <w:i w:val="false"/>
          <w:color w:val="000000"/>
          <w:sz w:val="22"/>
          <w:szCs w:val="22"/>
          <w:lang w:val="pt-BR" w:eastAsia="zxx" w:bidi="ar-SA"/>
        </w:rPr>
        <w:t>.</w:t>
      </w:r>
      <w:r>
        <w:rPr>
          <w:rFonts w:eastAsia="Times New Roman" w:cs="Times New Roman"/>
          <w:color w:val="000000"/>
          <w:sz w:val="22"/>
          <w:szCs w:val="22"/>
          <w:lang w:val="pt-BR" w:eastAsia="zxx" w:bidi="ar-SA"/>
        </w:rPr>
        <w:t xml:space="preserve"> </w:t>
      </w:r>
      <w:r>
        <w:rPr>
          <w:rFonts w:eastAsia="Times New Roman" w:cs="Times New Roman"/>
          <w:sz w:val="22"/>
          <w:szCs w:val="22"/>
          <w:lang w:val="pt-BR" w:eastAsia="zxx" w:bidi="ar-SA"/>
        </w:rPr>
        <w:t>A CONTRATADA dará garantia de 12 (doze) meses, a partir da entrega dos materiais. Verificando-se a existência de defeitos de fabricação ou ocorrendo desgaste excessivo, em condições de uso normais, nos produtos objeto deste contrato, a contratada se compromete, dentro do prazo da garantia, a repor a peça no prazo de até 15 dias da constatação e informação do defeito pela CONTRATANTE.</w:t>
      </w:r>
    </w:p>
    <w:p>
      <w:pPr>
        <w:pStyle w:val="Corpodotexto"/>
        <w:tabs>
          <w:tab w:val="clear" w:pos="709"/>
          <w:tab w:val="left" w:pos="414" w:leader="none"/>
        </w:tabs>
        <w:bidi w:val="0"/>
        <w:spacing w:lineRule="auto" w:line="264" w:before="0" w:after="0"/>
        <w:ind w:left="0" w:right="0" w:hanging="0"/>
        <w:jc w:val="both"/>
        <w:rPr/>
      </w:pPr>
      <w:r>
        <w:rPr>
          <w:rFonts w:eastAsia="Times New Roman" w:cs="Times New Roman"/>
          <w:b/>
          <w:bCs/>
          <w:sz w:val="22"/>
          <w:szCs w:val="22"/>
          <w:lang w:val="pt-BR" w:eastAsia="zxx" w:bidi="ar-SA"/>
        </w:rPr>
        <w:t xml:space="preserve">7.2 </w:t>
      </w:r>
      <w:r>
        <w:rPr>
          <w:rFonts w:eastAsia="Times New Roman" w:cs="Arial"/>
          <w:b w:val="false"/>
          <w:bCs w:val="false"/>
          <w:iCs/>
          <w:sz w:val="22"/>
          <w:szCs w:val="22"/>
          <w:lang w:val="pt-BR" w:eastAsia="zxx" w:bidi="ar-SA"/>
        </w:rPr>
        <w:t xml:space="preserve">O prazo de vigência deste Termo de Contrato tem início na data de </w:t>
      </w:r>
      <w:r>
        <w:rPr>
          <w:rFonts w:eastAsia="Times New Roman" w:cs="Arial"/>
          <w:b w:val="false"/>
          <w:bCs w:val="false"/>
          <w:iCs/>
          <w:color w:val="000000"/>
          <w:sz w:val="22"/>
          <w:szCs w:val="22"/>
          <w:lang w:val="pt-BR" w:eastAsia="zxx" w:bidi="ar-SA"/>
        </w:rPr>
        <w:t>assinatura</w:t>
      </w:r>
      <w:r>
        <w:rPr>
          <w:rFonts w:eastAsia="Times New Roman" w:cs="Arial"/>
          <w:b w:val="false"/>
          <w:bCs w:val="false"/>
          <w:iCs/>
          <w:sz w:val="22"/>
          <w:szCs w:val="22"/>
          <w:lang w:val="pt-BR" w:eastAsia="zxx" w:bidi="ar-SA"/>
        </w:rPr>
        <w:t xml:space="preserve"> e encerramento em </w:t>
      </w:r>
      <w:r>
        <w:rPr>
          <w:rFonts w:eastAsia="Times New Roman" w:cs="Arial"/>
          <w:b w:val="false"/>
          <w:bCs w:val="false"/>
          <w:iCs/>
          <w:color w:val="000000"/>
          <w:sz w:val="22"/>
          <w:szCs w:val="22"/>
          <w:lang w:val="pt-BR" w:eastAsia="zxx" w:bidi="ar-SA"/>
        </w:rPr>
        <w:t>12 meses contados dessa data</w:t>
      </w:r>
      <w:r>
        <w:rPr>
          <w:rFonts w:eastAsia="Times New Roman" w:cs="Arial"/>
          <w:b w:val="false"/>
          <w:bCs w:val="false"/>
          <w:iCs/>
          <w:sz w:val="22"/>
          <w:szCs w:val="22"/>
          <w:lang w:val="pt-BR" w:eastAsia="zxx" w:bidi="ar-SA"/>
        </w:rPr>
        <w:t>, prorrogável na forma do art. 57, §1º, da Lei nº 8.666, de 1993.</w:t>
      </w:r>
    </w:p>
    <w:p>
      <w:pPr>
        <w:pStyle w:val="Corpodotexto"/>
        <w:tabs>
          <w:tab w:val="clear" w:pos="709"/>
          <w:tab w:val="left" w:pos="414" w:leader="none"/>
        </w:tabs>
        <w:bidi w:val="0"/>
        <w:spacing w:lineRule="auto" w:line="264" w:before="0" w:after="0"/>
        <w:ind w:left="1080" w:right="0" w:hanging="0"/>
        <w:jc w:val="both"/>
        <w:rPr>
          <w:rFonts w:ascii="Times New Roman" w:hAnsi="Times New Roman" w:eastAsia="Times New Roman" w:cs="Times New Roman"/>
          <w:sz w:val="22"/>
          <w:szCs w:val="22"/>
          <w:lang w:val="pt-BR" w:eastAsia="zxx" w:bidi="ar-SA"/>
        </w:rPr>
      </w:pPr>
      <w:r>
        <w:rPr>
          <w:rFonts w:eastAsia="Times New Roman" w:cs="Times New Roman"/>
          <w:sz w:val="22"/>
          <w:szCs w:val="22"/>
          <w:lang w:val="pt-BR" w:eastAsia="zxx" w:bidi="ar-SA"/>
        </w:rPr>
      </w:r>
    </w:p>
    <w:p>
      <w:pPr>
        <w:pStyle w:val="Corpodotexto"/>
        <w:bidi w:val="0"/>
        <w:spacing w:lineRule="auto" w:line="264" w:before="0" w:after="0"/>
        <w:ind w:left="0" w:right="0" w:hanging="0"/>
        <w:jc w:val="both"/>
        <w:rPr>
          <w:rFonts w:eastAsia="Times New Roman" w:cs="Times New Roman"/>
          <w:b/>
          <w:b/>
          <w:bCs/>
          <w:sz w:val="22"/>
          <w:szCs w:val="22"/>
          <w:lang w:val="pt-BR" w:eastAsia="zxx" w:bidi="ar-SA"/>
        </w:rPr>
      </w:pPr>
      <w:r>
        <w:rPr>
          <w:rFonts w:eastAsia="Times New Roman" w:cs="Times New Roman"/>
          <w:b/>
          <w:bCs/>
          <w:sz w:val="22"/>
          <w:szCs w:val="22"/>
          <w:lang w:val="pt-BR" w:eastAsia="zxx" w:bidi="ar-SA"/>
        </w:rPr>
        <w:t>CLÁUSULA OITAVA – LOCAL E PRAZO DE ENTREGA E CONDIÇÕES DE RECEBIMENTO</w:t>
      </w:r>
    </w:p>
    <w:p>
      <w:pPr>
        <w:pStyle w:val="Corpodotexto"/>
        <w:bidi w:val="0"/>
        <w:spacing w:lineRule="auto" w:line="264" w:before="0" w:after="0"/>
        <w:ind w:left="0" w:right="0" w:hanging="0"/>
        <w:jc w:val="both"/>
        <w:rPr>
          <w:sz w:val="22"/>
          <w:szCs w:val="22"/>
        </w:rPr>
      </w:pPr>
      <w:r>
        <w:rPr>
          <w:rFonts w:eastAsia="Times New Roman" w:cs="Times New Roman"/>
          <w:b/>
          <w:bCs/>
          <w:sz w:val="22"/>
          <w:szCs w:val="22"/>
          <w:lang w:val="pt-BR" w:eastAsia="zxx" w:bidi="ar-SA"/>
        </w:rPr>
        <w:t>8.1</w:t>
      </w:r>
      <w:r>
        <w:rPr>
          <w:rFonts w:eastAsia="Times New Roman" w:cs="Times New Roman"/>
          <w:b w:val="false"/>
          <w:bCs w:val="false"/>
          <w:sz w:val="22"/>
          <w:szCs w:val="22"/>
          <w:lang w:val="pt-BR" w:eastAsia="zxx" w:bidi="ar-SA"/>
        </w:rPr>
        <w:t xml:space="preserve"> A empresa vencedora do certame será convocada, no prazo máximo de cinco dias úteis para assinatura do contrato;</w:t>
      </w:r>
    </w:p>
    <w:p>
      <w:pPr>
        <w:pStyle w:val="Corpodotexto"/>
        <w:bidi w:val="0"/>
        <w:spacing w:lineRule="auto" w:line="264" w:before="0" w:after="0"/>
        <w:ind w:left="0" w:right="0" w:hanging="0"/>
        <w:jc w:val="both"/>
        <w:rPr/>
      </w:pPr>
      <w:r>
        <w:rPr>
          <w:rFonts w:eastAsia="Times New Roman" w:cs="Times New Roman"/>
          <w:b/>
          <w:bCs/>
          <w:sz w:val="22"/>
          <w:szCs w:val="22"/>
          <w:lang w:val="pt-BR" w:eastAsia="zxx" w:bidi="ar-SA"/>
        </w:rPr>
        <w:t>8.2</w:t>
      </w:r>
      <w:r>
        <w:rPr>
          <w:rFonts w:eastAsia="Times New Roman" w:cs="Times New Roman"/>
          <w:sz w:val="22"/>
          <w:szCs w:val="22"/>
          <w:lang w:val="pt-BR" w:eastAsia="zxx" w:bidi="ar-SA"/>
        </w:rPr>
        <w:t xml:space="preserve"> A CONTRATADA, após a assinatura deste contrato, terá o prazo de até  60 (sessenta) dias, contados da emissão da assinatura do contrato para efetuar a entrega e instalação dos itens constantes do objeto na sede da CONTRATANTE.</w:t>
      </w:r>
    </w:p>
    <w:p>
      <w:pPr>
        <w:pStyle w:val="Corpodotexto"/>
        <w:bidi w:val="0"/>
        <w:spacing w:lineRule="auto" w:line="264" w:before="0" w:after="0"/>
        <w:ind w:left="0" w:right="0" w:hanging="0"/>
        <w:jc w:val="both"/>
        <w:rPr>
          <w:sz w:val="22"/>
          <w:szCs w:val="22"/>
        </w:rPr>
      </w:pPr>
      <w:r>
        <w:rPr>
          <w:rFonts w:eastAsia="Times New Roman" w:cs="Times New Roman"/>
          <w:b/>
          <w:bCs/>
          <w:sz w:val="22"/>
          <w:szCs w:val="22"/>
          <w:lang w:val="pt-BR" w:eastAsia="zxx" w:bidi="ar-SA"/>
        </w:rPr>
        <w:t>8.2.1</w:t>
      </w:r>
      <w:r>
        <w:rPr>
          <w:rFonts w:eastAsia="Times New Roman" w:cs="Times New Roman"/>
          <w:sz w:val="22"/>
          <w:szCs w:val="22"/>
          <w:lang w:val="pt-BR" w:eastAsia="zxx" w:bidi="ar-SA"/>
        </w:rPr>
        <w:t xml:space="preserve"> A critério da Administração, o prazo para a entrega dos produtos poderá ser prorrogado,  desde que haja tempestiva, formal e justificável solicitação da adjudicatária.</w:t>
      </w:r>
    </w:p>
    <w:p>
      <w:pPr>
        <w:pStyle w:val="Corpodotexto"/>
        <w:bidi w:val="0"/>
        <w:spacing w:lineRule="auto" w:line="264" w:before="0" w:after="0"/>
        <w:ind w:left="0" w:right="0" w:hanging="0"/>
        <w:jc w:val="both"/>
        <w:rPr/>
      </w:pPr>
      <w:r>
        <w:rPr>
          <w:rFonts w:eastAsia="Times New Roman" w:cs="Times New Roman"/>
          <w:b/>
          <w:bCs/>
          <w:sz w:val="22"/>
          <w:szCs w:val="22"/>
          <w:lang w:val="pt-BR" w:eastAsia="zxx" w:bidi="ar-SA"/>
        </w:rPr>
        <w:t>8.3</w:t>
      </w:r>
      <w:r>
        <w:rPr>
          <w:rFonts w:eastAsia="Times New Roman" w:cs="Times New Roman"/>
          <w:b w:val="false"/>
          <w:bCs w:val="false"/>
          <w:sz w:val="22"/>
          <w:szCs w:val="22"/>
          <w:lang w:val="pt-BR" w:eastAsia="zxx" w:bidi="ar-SA"/>
        </w:rPr>
        <w:t xml:space="preserve"> Os   bens   serão   recebidos   provisoriamente   no   prazo   de  05(cinco)  dias,   pelo(a) responsável  pelo   acompanhamento   e   fiscalização   do   contrato,   para   efeito   de   posterior verificação de sua conformidade com as especificações constantes neste  edital e na proposta.</w:t>
      </w:r>
    </w:p>
    <w:p>
      <w:pPr>
        <w:pStyle w:val="Corpodotexto"/>
        <w:bidi w:val="0"/>
        <w:spacing w:lineRule="auto" w:line="264" w:before="0" w:after="0"/>
        <w:ind w:left="0" w:right="0" w:hanging="0"/>
        <w:jc w:val="both"/>
        <w:rPr/>
      </w:pPr>
      <w:r>
        <w:rPr>
          <w:rFonts w:eastAsia="Times New Roman" w:cs="Times New Roman"/>
          <w:b/>
          <w:bCs/>
          <w:sz w:val="22"/>
          <w:szCs w:val="22"/>
          <w:lang w:val="pt-BR" w:eastAsia="zxx" w:bidi="ar-SA"/>
        </w:rPr>
        <w:t>8.4</w:t>
      </w:r>
      <w:r>
        <w:rPr>
          <w:rFonts w:eastAsia="Times New Roman" w:cs="Times New Roman"/>
          <w:b w:val="false"/>
          <w:bCs w:val="false"/>
          <w:sz w:val="22"/>
          <w:szCs w:val="22"/>
          <w:lang w:val="pt-BR" w:eastAsia="zxx" w:bidi="ar-SA"/>
        </w:rPr>
        <w:t xml:space="preserve"> Os bens poderão ser rejeitados, no todo ou em parte, quando em desacordo com as especificações constantes no edital e na proposta, devendo ser substituídos no prazo de 15 (quinze) dias, a contar da notificação da contratada, às suas custas, sem prejuízo da aplicação das penalidades.</w:t>
      </w:r>
    </w:p>
    <w:p>
      <w:pPr>
        <w:pStyle w:val="Corpodotexto"/>
        <w:bidi w:val="0"/>
        <w:spacing w:lineRule="auto" w:line="264" w:before="0" w:after="0"/>
        <w:ind w:left="0" w:right="0" w:hanging="0"/>
        <w:jc w:val="both"/>
        <w:rPr>
          <w:b w:val="false"/>
          <w:b w:val="false"/>
          <w:bCs w:val="false"/>
          <w:sz w:val="22"/>
          <w:szCs w:val="22"/>
        </w:rPr>
      </w:pPr>
      <w:r>
        <w:rPr>
          <w:rFonts w:eastAsia="Times New Roman" w:cs="Times New Roman"/>
          <w:b/>
          <w:bCs/>
          <w:sz w:val="22"/>
          <w:szCs w:val="22"/>
          <w:lang w:val="pt-BR" w:eastAsia="zxx" w:bidi="ar-SA"/>
        </w:rPr>
        <w:t>8.5</w:t>
      </w:r>
      <w:r>
        <w:rPr>
          <w:rFonts w:eastAsia="Times New Roman" w:cs="Times New Roman"/>
          <w:b w:val="false"/>
          <w:bCs w:val="false"/>
          <w:sz w:val="22"/>
          <w:szCs w:val="22"/>
          <w:lang w:val="pt-BR" w:eastAsia="zxx" w:bidi="ar-SA"/>
        </w:rPr>
        <w:t xml:space="preserve"> Os bens serão recebidos definitivamente no prazo de  10 (dez)  dias, contados do recebimento provisório, após a verificação da qualidade e quantidade do material e consequente aceitação mediante termo circunstanciado.</w:t>
      </w:r>
    </w:p>
    <w:p>
      <w:pPr>
        <w:pStyle w:val="Corpodotexto"/>
        <w:bidi w:val="0"/>
        <w:spacing w:lineRule="auto" w:line="264" w:before="0" w:after="0"/>
        <w:ind w:left="0" w:right="0" w:hanging="0"/>
        <w:jc w:val="both"/>
        <w:rPr>
          <w:b w:val="false"/>
          <w:b w:val="false"/>
          <w:bCs w:val="false"/>
          <w:sz w:val="22"/>
          <w:szCs w:val="22"/>
        </w:rPr>
      </w:pPr>
      <w:r>
        <w:rPr>
          <w:rFonts w:eastAsia="Times New Roman" w:cs="Times New Roman"/>
          <w:b/>
          <w:bCs/>
          <w:sz w:val="22"/>
          <w:szCs w:val="22"/>
          <w:lang w:val="pt-BR" w:eastAsia="zxx" w:bidi="ar-SA"/>
        </w:rPr>
        <w:tab/>
        <w:t>8.5.1</w:t>
      </w:r>
      <w:r>
        <w:rPr>
          <w:rFonts w:eastAsia="Times New Roman" w:cs="Times New Roman"/>
          <w:b w:val="false"/>
          <w:bCs w:val="false"/>
          <w:sz w:val="22"/>
          <w:szCs w:val="22"/>
          <w:lang w:val="pt-BR" w:eastAsia="zxx" w:bidi="ar-SA"/>
        </w:rPr>
        <w:t xml:space="preserve"> Na hipótese de a verificação a que se refere o subitem anterior não ser procedida dentro   do   prazo   fixado,   reputar-se-á   como   realizada,   consumando-se   o recebimento definitivo no dia do esgotamento do prazo.</w:t>
      </w:r>
    </w:p>
    <w:p>
      <w:pPr>
        <w:pStyle w:val="Corpodotexto"/>
        <w:bidi w:val="0"/>
        <w:spacing w:lineRule="auto" w:line="264" w:before="0" w:after="0"/>
        <w:ind w:left="0" w:right="0" w:hanging="0"/>
        <w:jc w:val="both"/>
        <w:rPr>
          <w:b w:val="false"/>
          <w:b w:val="false"/>
          <w:bCs w:val="false"/>
          <w:sz w:val="22"/>
          <w:szCs w:val="22"/>
        </w:rPr>
      </w:pPr>
      <w:r>
        <w:rPr>
          <w:rFonts w:eastAsia="Times New Roman" w:cs="Times New Roman"/>
          <w:b/>
          <w:bCs/>
          <w:sz w:val="22"/>
          <w:szCs w:val="22"/>
          <w:lang w:val="pt-BR" w:eastAsia="zxx" w:bidi="ar-SA"/>
        </w:rPr>
        <w:t>8.6</w:t>
      </w:r>
      <w:r>
        <w:rPr>
          <w:rFonts w:eastAsia="Times New Roman" w:cs="Times New Roman"/>
          <w:b w:val="false"/>
          <w:bCs w:val="false"/>
          <w:sz w:val="22"/>
          <w:szCs w:val="22"/>
          <w:lang w:val="pt-BR" w:eastAsia="zxx" w:bidi="ar-SA"/>
        </w:rPr>
        <w:t xml:space="preserve"> O recebimento provisório ou definitivo do objeto não exclui a responsabilidade da contratada pelos prejuízos resultantes da incorreta execução do contrato.</w:t>
      </w:r>
    </w:p>
    <w:p>
      <w:pPr>
        <w:pStyle w:val="Corpodotexto"/>
        <w:bidi w:val="0"/>
        <w:spacing w:lineRule="auto" w:line="264" w:before="0" w:after="0"/>
        <w:ind w:left="0" w:right="0" w:hanging="0"/>
        <w:jc w:val="both"/>
        <w:rPr>
          <w:rFonts w:ascii="Times New Roman" w:hAnsi="Times New Roman" w:eastAsia="Times New Roman" w:cs="Times New Roman"/>
          <w:sz w:val="22"/>
          <w:szCs w:val="22"/>
          <w:lang w:val="pt-BR" w:eastAsia="zxx" w:bidi="ar-SA"/>
        </w:rPr>
      </w:pPr>
      <w:r>
        <w:rPr>
          <w:rFonts w:eastAsia="Times New Roman" w:cs="Times New Roman"/>
          <w:sz w:val="22"/>
          <w:szCs w:val="22"/>
          <w:lang w:val="pt-BR" w:eastAsia="zxx" w:bidi="ar-SA"/>
        </w:rPr>
      </w:r>
    </w:p>
    <w:p>
      <w:pPr>
        <w:pStyle w:val="Corpodotexto"/>
        <w:bidi w:val="0"/>
        <w:spacing w:lineRule="auto" w:line="264" w:before="0" w:after="0"/>
        <w:ind w:left="0" w:right="0" w:hanging="0"/>
        <w:jc w:val="both"/>
        <w:rPr>
          <w:rFonts w:eastAsia="Times New Roman" w:cs="Times New Roman"/>
          <w:b/>
          <w:b/>
          <w:bCs/>
          <w:sz w:val="22"/>
          <w:szCs w:val="22"/>
          <w:lang w:val="pt-BR" w:eastAsia="zxx" w:bidi="ar-SA"/>
        </w:rPr>
      </w:pPr>
      <w:r>
        <w:rPr>
          <w:rFonts w:eastAsia="Times New Roman" w:cs="Times New Roman"/>
          <w:b/>
          <w:bCs/>
          <w:sz w:val="22"/>
          <w:szCs w:val="22"/>
          <w:lang w:val="pt-BR" w:eastAsia="zxx" w:bidi="ar-SA"/>
        </w:rPr>
        <w:t>CLÁUSULA NONA – DA DESPESA</w:t>
      </w:r>
    </w:p>
    <w:p>
      <w:pPr>
        <w:pStyle w:val="Corpodotexto"/>
        <w:bidi w:val="0"/>
        <w:spacing w:lineRule="auto" w:line="264" w:before="0" w:after="0"/>
        <w:ind w:left="0" w:right="0" w:hanging="0"/>
        <w:jc w:val="both"/>
        <w:rPr/>
      </w:pPr>
      <w:r>
        <w:rPr>
          <w:rFonts w:eastAsia="Times New Roman" w:cs="Times New Roman"/>
          <w:b/>
          <w:bCs/>
          <w:sz w:val="22"/>
          <w:szCs w:val="22"/>
          <w:lang w:val="pt-BR" w:eastAsia="zxx" w:bidi="ar-SA"/>
        </w:rPr>
        <w:t>9.1</w:t>
      </w:r>
      <w:r>
        <w:rPr>
          <w:rFonts w:eastAsia="Times New Roman" w:cs="Times New Roman"/>
          <w:sz w:val="22"/>
          <w:szCs w:val="22"/>
          <w:lang w:val="pt-BR" w:eastAsia="zxx" w:bidi="ar-SA"/>
        </w:rPr>
        <w:t xml:space="preserve"> As despesas decorrentes da execução deste instrumento, ocorrerão mediante a emissão de nota de empenho pela CONTRATANTE, </w:t>
      </w:r>
      <w:r>
        <w:rPr>
          <w:rFonts w:eastAsia="Times New Roman" w:cs="Times New Roman"/>
          <w:color w:val="000000"/>
          <w:sz w:val="22"/>
          <w:szCs w:val="22"/>
          <w:lang w:val="pt-BR" w:eastAsia="zxx" w:bidi="ar-SA"/>
        </w:rPr>
        <w:t>na atividade 010310102.2.044000</w:t>
      </w:r>
      <w:r>
        <w:rPr>
          <w:rFonts w:eastAsia="Times New Roman" w:cs="Times New Roman"/>
          <w:sz w:val="22"/>
          <w:szCs w:val="22"/>
          <w:lang w:val="pt-BR" w:eastAsia="zxx" w:bidi="ar-SA"/>
        </w:rPr>
        <w:t xml:space="preserve"> – Melhorar as Condições de Funcionamento do Poder Legislativo</w:t>
      </w:r>
      <w:r>
        <w:rPr>
          <w:rFonts w:eastAsia="Times New Roman" w:cs="Times New Roman"/>
          <w:color w:val="000000"/>
          <w:sz w:val="22"/>
          <w:szCs w:val="22"/>
          <w:lang w:val="pt-BR" w:eastAsia="zxx" w:bidi="ar-SA"/>
        </w:rPr>
        <w:t xml:space="preserve">, à conta da dotação: </w:t>
      </w:r>
      <w:r>
        <w:rPr>
          <w:rFonts w:eastAsia="Times New Roman" w:cs="Times New Roman"/>
          <w:color w:val="000000"/>
          <w:sz w:val="24"/>
          <w:szCs w:val="24"/>
          <w:lang w:val="pt-BR" w:eastAsia="zxx" w:bidi="ar-SA"/>
        </w:rPr>
        <w:t>4.4.90.52.00.00.00 (802) Equipamentos e Material Permanente;4.4.90.52.42.00.00 (1885) Mobiliário em geral.</w:t>
      </w:r>
    </w:p>
    <w:p>
      <w:pPr>
        <w:pStyle w:val="Corpodotexto"/>
        <w:bidi w:val="0"/>
        <w:spacing w:lineRule="auto" w:line="264" w:before="0" w:after="0"/>
        <w:ind w:left="0" w:right="0" w:hanging="0"/>
        <w:jc w:val="both"/>
        <w:rPr/>
      </w:pPr>
      <w:r>
        <w:rPr>
          <w:rFonts w:eastAsia="Times New Roman" w:cs="Times New Roman"/>
          <w:color w:val="000000"/>
          <w:sz w:val="24"/>
          <w:szCs w:val="24"/>
          <w:lang w:val="pt-BR" w:eastAsia="zxx" w:bidi="ar-SA"/>
        </w:rPr>
        <w:t xml:space="preserve">                                                                  </w:t>
      </w:r>
      <w:r>
        <w:rPr>
          <w:rFonts w:eastAsia="Times New Roman" w:cs="Times New Roman"/>
          <w:color w:val="000000"/>
          <w:sz w:val="24"/>
          <w:szCs w:val="24"/>
          <w:lang w:val="pt-BR" w:eastAsia="zxx" w:bidi="ar-SA"/>
        </w:rPr>
        <w:t>(2837) Peças não incorporáveis a imóveis</w:t>
      </w:r>
    </w:p>
    <w:p>
      <w:pPr>
        <w:pStyle w:val="Normal"/>
        <w:bidi w:val="0"/>
        <w:spacing w:lineRule="auto" w:line="264" w:before="0" w:after="0"/>
        <w:ind w:left="0" w:right="0" w:firstLine="1701"/>
        <w:jc w:val="both"/>
        <w:rPr>
          <w:rFonts w:ascii="Times New Roman" w:hAnsi="Times New Roman" w:eastAsia="Times New Roman" w:cs="Times New Roman"/>
          <w:b/>
          <w:b/>
          <w:bCs/>
          <w:sz w:val="22"/>
          <w:szCs w:val="22"/>
          <w:lang w:val="pt-BR" w:eastAsia="zxx" w:bidi="ar-SA"/>
        </w:rPr>
      </w:pPr>
      <w:r>
        <w:rPr>
          <w:rFonts w:eastAsia="Times New Roman" w:cs="Times New Roman"/>
          <w:b/>
          <w:bCs/>
          <w:sz w:val="22"/>
          <w:szCs w:val="22"/>
          <w:lang w:val="pt-BR" w:eastAsia="zxx" w:bidi="ar-SA"/>
        </w:rPr>
      </w:r>
    </w:p>
    <w:p>
      <w:pPr>
        <w:pStyle w:val="Corpodotexto"/>
        <w:bidi w:val="0"/>
        <w:spacing w:lineRule="auto" w:line="264" w:before="0" w:after="0"/>
        <w:ind w:left="0" w:right="0" w:hanging="0"/>
        <w:jc w:val="both"/>
        <w:rPr>
          <w:rFonts w:eastAsia="Times New Roman" w:cs="Times New Roman"/>
          <w:b/>
          <w:b/>
          <w:bCs/>
          <w:sz w:val="22"/>
          <w:szCs w:val="22"/>
          <w:lang w:val="pt-BR" w:eastAsia="zxx" w:bidi="ar-SA"/>
        </w:rPr>
      </w:pPr>
      <w:r>
        <w:rPr>
          <w:rFonts w:eastAsia="Times New Roman" w:cs="Times New Roman"/>
          <w:b/>
          <w:bCs/>
          <w:sz w:val="22"/>
          <w:szCs w:val="22"/>
          <w:lang w:val="pt-BR" w:eastAsia="zxx" w:bidi="ar-SA"/>
        </w:rPr>
        <w:t>CLÁUSULA DÉCIMA – DAS PENALIDADES</w:t>
      </w:r>
    </w:p>
    <w:p>
      <w:pPr>
        <w:pStyle w:val="Corpodotexto"/>
        <w:bidi w:val="0"/>
        <w:spacing w:lineRule="auto" w:line="264" w:before="0" w:after="0"/>
        <w:ind w:left="0" w:right="0" w:hanging="0"/>
        <w:jc w:val="both"/>
        <w:rPr>
          <w:sz w:val="22"/>
          <w:szCs w:val="22"/>
        </w:rPr>
      </w:pPr>
      <w:r>
        <w:rPr>
          <w:rFonts w:eastAsia="Times New Roman" w:cs="Times New Roman"/>
          <w:b/>
          <w:bCs/>
          <w:sz w:val="22"/>
          <w:szCs w:val="22"/>
          <w:lang w:val="pt-BR" w:eastAsia="zxx" w:bidi="ar-SA"/>
        </w:rPr>
        <w:t>10.1</w:t>
      </w:r>
      <w:r>
        <w:rPr>
          <w:rFonts w:eastAsia="Times New Roman" w:cs="Times New Roman"/>
          <w:sz w:val="22"/>
          <w:szCs w:val="22"/>
          <w:lang w:val="pt-BR" w:eastAsia="zxx" w:bidi="ar-SA"/>
        </w:rPr>
        <w:t xml:space="preserve"> A licitante que, convocada dentro do prazo de validade de sua proposta, ensejar o retardamento da execução do certame, não mantiver a proposta, falhar ou fraudar na execução do objeto, comportar-se de modo inidôneo, fizer declaração falsa ou cometer fraude fiscal, ficará impedida de licitar e contratar com o Município, pelo prazo de até 2 (anos) anos, enquanto perdurarem os motivos determinantes da punição ou até que seja promovida a reabilitação perante a própria autoridade que aplicou a penalidade.</w:t>
      </w:r>
    </w:p>
    <w:p>
      <w:pPr>
        <w:pStyle w:val="Corpodotexto"/>
        <w:bidi w:val="0"/>
        <w:spacing w:lineRule="auto" w:line="264" w:before="0" w:after="0"/>
        <w:ind w:left="0" w:right="0" w:hanging="0"/>
        <w:jc w:val="both"/>
        <w:rPr>
          <w:sz w:val="22"/>
          <w:szCs w:val="22"/>
        </w:rPr>
      </w:pPr>
      <w:r>
        <w:rPr>
          <w:rFonts w:eastAsia="Times New Roman" w:cs="Times New Roman"/>
          <w:b/>
          <w:bCs/>
          <w:sz w:val="22"/>
          <w:szCs w:val="22"/>
          <w:lang w:val="pt-BR" w:eastAsia="zxx" w:bidi="ar-SA"/>
        </w:rPr>
        <w:t>10.1.1</w:t>
      </w:r>
      <w:r>
        <w:rPr>
          <w:rFonts w:eastAsia="Times New Roman" w:cs="Times New Roman"/>
          <w:sz w:val="22"/>
          <w:szCs w:val="22"/>
          <w:lang w:val="pt-BR" w:eastAsia="zxx" w:bidi="ar-SA"/>
        </w:rPr>
        <w:t xml:space="preserve"> Configuram-se como não manutenção da proposta atrasos não justificados na entrega dos materiais, ficando a adjudicatária sujeita à pena prevista no item 10.1.</w:t>
      </w:r>
    </w:p>
    <w:p>
      <w:pPr>
        <w:pStyle w:val="Corpodotexto"/>
        <w:bidi w:val="0"/>
        <w:spacing w:lineRule="auto" w:line="264" w:before="0" w:after="0"/>
        <w:ind w:left="0" w:right="0" w:hanging="0"/>
        <w:jc w:val="both"/>
        <w:rPr/>
      </w:pPr>
      <w:r>
        <w:rPr>
          <w:rFonts w:eastAsia="Times New Roman" w:cs="Times New Roman"/>
          <w:b/>
          <w:bCs/>
          <w:sz w:val="22"/>
          <w:szCs w:val="22"/>
          <w:lang w:val="pt-BR" w:eastAsia="zxx" w:bidi="ar-SA"/>
        </w:rPr>
        <w:t>10.1.2</w:t>
      </w:r>
      <w:r>
        <w:rPr>
          <w:rFonts w:eastAsia="Times New Roman" w:cs="Times New Roman"/>
          <w:sz w:val="22"/>
          <w:szCs w:val="22"/>
          <w:lang w:val="pt-BR" w:eastAsia="zxx" w:bidi="ar-SA"/>
        </w:rPr>
        <w:t xml:space="preserve"> Somente serão analisados pela Administração os pedidos de prorrogação do prazo de entrega dos materiais ou serviços que se apresentarem com as condições seguintes:</w:t>
      </w:r>
    </w:p>
    <w:p>
      <w:pPr>
        <w:pStyle w:val="Corpodotexto"/>
        <w:bidi w:val="0"/>
        <w:spacing w:lineRule="auto" w:line="264" w:before="0" w:after="0"/>
        <w:ind w:left="0" w:right="0" w:hanging="0"/>
        <w:jc w:val="both"/>
        <w:rPr>
          <w:rFonts w:eastAsia="Times New Roman" w:cs="Times New Roman"/>
          <w:sz w:val="22"/>
          <w:szCs w:val="22"/>
          <w:lang w:val="pt-BR" w:eastAsia="zxx" w:bidi="ar-SA"/>
        </w:rPr>
      </w:pPr>
      <w:r>
        <w:rPr>
          <w:rFonts w:eastAsia="Times New Roman" w:cs="Times New Roman"/>
          <w:sz w:val="22"/>
          <w:szCs w:val="22"/>
          <w:lang w:val="pt-BR" w:eastAsia="zxx" w:bidi="ar-SA"/>
        </w:rPr>
        <w:t>a) até a data final prevista para a entrega; e</w:t>
      </w:r>
    </w:p>
    <w:p>
      <w:pPr>
        <w:pStyle w:val="Corpodotexto"/>
        <w:bidi w:val="0"/>
        <w:spacing w:lineRule="auto" w:line="264" w:before="0" w:after="0"/>
        <w:ind w:left="0" w:right="0" w:hanging="0"/>
        <w:jc w:val="both"/>
        <w:rPr>
          <w:rFonts w:eastAsia="Times New Roman" w:cs="Times New Roman"/>
          <w:sz w:val="22"/>
          <w:szCs w:val="22"/>
          <w:lang w:val="pt-BR" w:eastAsia="zxx" w:bidi="ar-SA"/>
        </w:rPr>
      </w:pPr>
      <w:r>
        <w:rPr>
          <w:rFonts w:eastAsia="Times New Roman" w:cs="Times New Roman"/>
          <w:sz w:val="22"/>
          <w:szCs w:val="22"/>
          <w:lang w:val="pt-BR" w:eastAsia="zxx" w:bidi="ar-SA"/>
        </w:rPr>
        <w:t>b) instruídos com as justificativas e respectiva comprovação.</w:t>
      </w:r>
    </w:p>
    <w:p>
      <w:pPr>
        <w:pStyle w:val="Corpodotexto"/>
        <w:bidi w:val="0"/>
        <w:spacing w:lineRule="auto" w:line="264" w:before="0" w:after="0"/>
        <w:ind w:left="0" w:right="0" w:hanging="0"/>
        <w:jc w:val="both"/>
        <w:rPr>
          <w:sz w:val="22"/>
          <w:szCs w:val="22"/>
        </w:rPr>
      </w:pPr>
      <w:r>
        <w:rPr>
          <w:rFonts w:eastAsia="Times New Roman" w:cs="Times New Roman"/>
          <w:b/>
          <w:bCs/>
          <w:sz w:val="22"/>
          <w:szCs w:val="22"/>
          <w:lang w:val="pt-BR" w:eastAsia="zxx" w:bidi="ar-SA"/>
        </w:rPr>
        <w:t>10.1.2.1</w:t>
      </w:r>
      <w:r>
        <w:rPr>
          <w:rFonts w:eastAsia="Times New Roman" w:cs="Times New Roman"/>
          <w:sz w:val="22"/>
          <w:szCs w:val="22"/>
          <w:lang w:val="pt-BR" w:eastAsia="zxx" w:bidi="ar-SA"/>
        </w:rPr>
        <w:t xml:space="preserve"> Os pedidos instruídos em condições diversas das previstas nas alíneas do subitem anterior serão indeferidos de pronto.</w:t>
      </w:r>
    </w:p>
    <w:p>
      <w:pPr>
        <w:pStyle w:val="Corpodotexto"/>
        <w:bidi w:val="0"/>
        <w:spacing w:lineRule="auto" w:line="264" w:before="0" w:after="0"/>
        <w:ind w:left="0" w:right="0" w:hanging="0"/>
        <w:jc w:val="both"/>
        <w:rPr>
          <w:sz w:val="22"/>
          <w:szCs w:val="22"/>
        </w:rPr>
      </w:pPr>
      <w:r>
        <w:rPr>
          <w:rFonts w:eastAsia="Times New Roman" w:cs="Times New Roman"/>
          <w:b/>
          <w:bCs/>
          <w:sz w:val="22"/>
          <w:szCs w:val="22"/>
          <w:lang w:val="pt-BR" w:eastAsia="zxx" w:bidi="ar-SA"/>
        </w:rPr>
        <w:t>10.2</w:t>
      </w:r>
      <w:r>
        <w:rPr>
          <w:rFonts w:eastAsia="Times New Roman" w:cs="Times New Roman"/>
          <w:sz w:val="22"/>
          <w:szCs w:val="22"/>
          <w:lang w:val="pt-BR" w:eastAsia="zxx" w:bidi="ar-SA"/>
        </w:rPr>
        <w:t xml:space="preserve"> Em caso de inexecução parcial ou total das condições fixadas nesta licitação, erros ou atraso na execução do objeto e quaisquer outras irregularidades, a Administração poderá, isolada ou cumulativamente, aplicar à adjudicatária as seguintes penalidades:</w:t>
      </w:r>
    </w:p>
    <w:p>
      <w:pPr>
        <w:pStyle w:val="Corpodotexto"/>
        <w:bidi w:val="0"/>
        <w:spacing w:lineRule="auto" w:line="264" w:before="0" w:after="0"/>
        <w:ind w:left="0" w:right="0" w:hanging="0"/>
        <w:jc w:val="both"/>
        <w:rPr>
          <w:sz w:val="22"/>
          <w:szCs w:val="22"/>
        </w:rPr>
      </w:pPr>
      <w:r>
        <w:rPr>
          <w:rFonts w:eastAsia="Times New Roman" w:cs="Times New Roman"/>
          <w:b/>
          <w:bCs/>
          <w:sz w:val="22"/>
          <w:szCs w:val="22"/>
          <w:lang w:val="pt-BR" w:eastAsia="zxx" w:bidi="ar-SA"/>
        </w:rPr>
        <w:t>10.2.1</w:t>
      </w:r>
      <w:r>
        <w:rPr>
          <w:rFonts w:eastAsia="Times New Roman" w:cs="Times New Roman"/>
          <w:sz w:val="22"/>
          <w:szCs w:val="22"/>
          <w:lang w:val="pt-BR" w:eastAsia="zxx" w:bidi="ar-SA"/>
        </w:rPr>
        <w:t xml:space="preserve"> </w:t>
      </w:r>
      <w:r>
        <w:rPr>
          <w:rFonts w:eastAsia="Times New Roman" w:cs="Times New Roman"/>
          <w:b/>
          <w:bCs/>
          <w:sz w:val="22"/>
          <w:szCs w:val="22"/>
          <w:lang w:val="pt-BR" w:eastAsia="zxx" w:bidi="ar-SA"/>
        </w:rPr>
        <w:t xml:space="preserve">ADVERTÊNCIA </w:t>
      </w:r>
      <w:r>
        <w:rPr>
          <w:rFonts w:eastAsia="Times New Roman" w:cs="Times New Roman"/>
          <w:sz w:val="22"/>
          <w:szCs w:val="22"/>
          <w:lang w:val="pt-BR" w:eastAsia="zxx" w:bidi="ar-SA"/>
        </w:rPr>
        <w:t>– sempre que forem observadas irregularidades de pequena relevância para as quais tenha concorrido;</w:t>
      </w:r>
    </w:p>
    <w:p>
      <w:pPr>
        <w:pStyle w:val="Corpodotexto"/>
        <w:bidi w:val="0"/>
        <w:spacing w:lineRule="auto" w:line="264" w:before="0" w:after="0"/>
        <w:ind w:left="0" w:right="0" w:hanging="0"/>
        <w:jc w:val="both"/>
        <w:rPr>
          <w:sz w:val="22"/>
          <w:szCs w:val="22"/>
        </w:rPr>
      </w:pPr>
      <w:r>
        <w:rPr>
          <w:rFonts w:eastAsia="Times New Roman" w:cs="Times New Roman"/>
          <w:b/>
          <w:bCs/>
          <w:sz w:val="22"/>
          <w:szCs w:val="22"/>
          <w:lang w:val="pt-BR" w:eastAsia="zxx" w:bidi="ar-SA"/>
        </w:rPr>
        <w:t>10.2.2</w:t>
      </w:r>
      <w:r>
        <w:rPr>
          <w:rFonts w:eastAsia="Times New Roman" w:cs="Times New Roman"/>
          <w:sz w:val="22"/>
          <w:szCs w:val="22"/>
          <w:lang w:val="pt-BR" w:eastAsia="zxx" w:bidi="ar-SA"/>
        </w:rPr>
        <w:t xml:space="preserve"> </w:t>
      </w:r>
      <w:r>
        <w:rPr>
          <w:rFonts w:eastAsia="Times New Roman" w:cs="Times New Roman"/>
          <w:b/>
          <w:bCs/>
          <w:sz w:val="22"/>
          <w:szCs w:val="22"/>
          <w:lang w:val="pt-BR" w:eastAsia="zxx" w:bidi="ar-SA"/>
        </w:rPr>
        <w:t>MULTA MORATÓRIA</w:t>
      </w:r>
      <w:r>
        <w:rPr>
          <w:rFonts w:eastAsia="Times New Roman" w:cs="Times New Roman"/>
          <w:sz w:val="22"/>
          <w:szCs w:val="22"/>
          <w:lang w:val="pt-BR" w:eastAsia="zxx" w:bidi="ar-SA"/>
        </w:rPr>
        <w:t xml:space="preserve"> – de 0,2% (dois décimos por cento) por dia de atraso, calculada sobre o valor da obrigação não cumprida dentro do prazo contratual, na hipótese de atraso injustificado, até o máximo de 30 (trinta) dias, após o que a Administração considerará como inexecução parcial ou total do ajuste, com as consequências previstas em lei e nesta cláusula; e</w:t>
      </w:r>
    </w:p>
    <w:p>
      <w:pPr>
        <w:pStyle w:val="Corpodotexto"/>
        <w:bidi w:val="0"/>
        <w:spacing w:lineRule="auto" w:line="264" w:before="0" w:after="0"/>
        <w:ind w:left="0" w:right="0" w:hanging="0"/>
        <w:jc w:val="left"/>
        <w:rPr>
          <w:sz w:val="22"/>
          <w:szCs w:val="22"/>
        </w:rPr>
      </w:pPr>
      <w:r>
        <w:rPr>
          <w:rFonts w:eastAsia="Times New Roman" w:cs="Times New Roman"/>
          <w:b/>
          <w:bCs/>
          <w:sz w:val="22"/>
          <w:szCs w:val="22"/>
          <w:lang w:val="pt-BR" w:eastAsia="zxx" w:bidi="ar-SA"/>
        </w:rPr>
        <w:t>10.2.3</w:t>
      </w:r>
      <w:r>
        <w:rPr>
          <w:rFonts w:eastAsia="Times New Roman" w:cs="Times New Roman"/>
          <w:sz w:val="22"/>
          <w:szCs w:val="22"/>
          <w:lang w:val="pt-BR" w:eastAsia="zxx" w:bidi="ar-SA"/>
        </w:rPr>
        <w:t xml:space="preserve"> </w:t>
      </w:r>
      <w:r>
        <w:rPr>
          <w:rFonts w:eastAsia="Times New Roman" w:cs="Times New Roman"/>
          <w:b/>
          <w:bCs/>
          <w:sz w:val="22"/>
          <w:szCs w:val="22"/>
          <w:lang w:val="pt-BR" w:eastAsia="zxx" w:bidi="ar-SA"/>
        </w:rPr>
        <w:t>MULTA COMPENSATÓRIA</w:t>
      </w:r>
      <w:r>
        <w:rPr>
          <w:rFonts w:eastAsia="Times New Roman" w:cs="Times New Roman"/>
          <w:sz w:val="22"/>
          <w:szCs w:val="22"/>
          <w:lang w:val="pt-BR" w:eastAsia="zxx" w:bidi="ar-SA"/>
        </w:rPr>
        <w:t xml:space="preserve"> – nas seguintes ocorrências:</w:t>
      </w:r>
    </w:p>
    <w:p>
      <w:pPr>
        <w:pStyle w:val="Corpodotexto"/>
        <w:bidi w:val="0"/>
        <w:spacing w:lineRule="auto" w:line="264" w:before="0" w:after="0"/>
        <w:ind w:left="0" w:right="0" w:hanging="0"/>
        <w:jc w:val="both"/>
        <w:rPr>
          <w:sz w:val="22"/>
          <w:szCs w:val="22"/>
        </w:rPr>
      </w:pPr>
      <w:r>
        <w:rPr>
          <w:rFonts w:eastAsia="Times New Roman" w:cs="Times New Roman"/>
          <w:b/>
          <w:bCs/>
          <w:sz w:val="22"/>
          <w:szCs w:val="22"/>
          <w:lang w:val="pt-BR" w:eastAsia="zxx" w:bidi="ar-SA"/>
        </w:rPr>
        <w:t>10.2.3.1</w:t>
      </w:r>
      <w:r>
        <w:rPr>
          <w:rFonts w:eastAsia="Times New Roman" w:cs="Times New Roman"/>
          <w:sz w:val="22"/>
          <w:szCs w:val="22"/>
          <w:lang w:val="pt-BR" w:eastAsia="zxx" w:bidi="ar-SA"/>
        </w:rPr>
        <w:t xml:space="preserve"> de até 30% (trinta por cento) sobre o valor total a ser empenhado ou da Nota de Empenho, nos casos de recusa da adjudicatária em aceitá-la, ato que caracteriza o descumprimento total da obrigação assumida; </w:t>
      </w:r>
    </w:p>
    <w:p>
      <w:pPr>
        <w:pStyle w:val="Corpodotexto"/>
        <w:bidi w:val="0"/>
        <w:spacing w:lineRule="auto" w:line="264" w:before="0" w:after="0"/>
        <w:ind w:left="0" w:right="0" w:hanging="0"/>
        <w:jc w:val="both"/>
        <w:rPr/>
      </w:pPr>
      <w:r>
        <w:rPr>
          <w:rFonts w:eastAsia="Times New Roman" w:cs="Times New Roman"/>
          <w:b/>
          <w:bCs/>
          <w:sz w:val="22"/>
          <w:szCs w:val="22"/>
          <w:lang w:val="pt-BR" w:eastAsia="zxx" w:bidi="ar-SA"/>
        </w:rPr>
        <w:t>10.2.3.2</w:t>
      </w:r>
      <w:r>
        <w:rPr>
          <w:rFonts w:eastAsia="Times New Roman" w:cs="Times New Roman"/>
          <w:sz w:val="22"/>
          <w:szCs w:val="22"/>
          <w:lang w:val="pt-BR" w:eastAsia="zxx" w:bidi="ar-SA"/>
        </w:rPr>
        <w:t xml:space="preserve"> de até 30% (trinta por cento) sobre o valor do(s) iten(s) não entregue(s) – observando-se que, independentemente da data de emissão do documento fiscal da empresa, a efetividade da entrega se dá no momento em que é atestado o recebimento definitivo – hipótese esta caracterizada, conforme o caso, como inexecução parcial ou total do ajuste.</w:t>
      </w:r>
    </w:p>
    <w:p>
      <w:pPr>
        <w:pStyle w:val="Corpodotexto"/>
        <w:bidi w:val="0"/>
        <w:spacing w:lineRule="auto" w:line="264" w:before="0" w:after="0"/>
        <w:ind w:left="0" w:right="0" w:hanging="0"/>
        <w:jc w:val="both"/>
        <w:rPr>
          <w:sz w:val="22"/>
          <w:szCs w:val="22"/>
        </w:rPr>
      </w:pPr>
      <w:r>
        <w:rPr>
          <w:rFonts w:eastAsia="Times New Roman" w:cs="Times New Roman"/>
          <w:b/>
          <w:bCs/>
          <w:sz w:val="22"/>
          <w:szCs w:val="22"/>
          <w:lang w:val="pt-BR" w:eastAsia="zxx" w:bidi="ar-SA"/>
        </w:rPr>
        <w:t>10.2.3.3</w:t>
      </w:r>
      <w:r>
        <w:rPr>
          <w:rFonts w:eastAsia="Times New Roman" w:cs="Times New Roman"/>
          <w:sz w:val="22"/>
          <w:szCs w:val="22"/>
          <w:lang w:val="pt-BR" w:eastAsia="zxx" w:bidi="ar-SA"/>
        </w:rPr>
        <w:t xml:space="preserve"> de até 30% (trinta por cento) sobre o valor contratado pelo inadimplemento de quaisquer outras cláusulas, também podendo caracterizar inexecução parcial ou total do ajuste, dependendo do caso.</w:t>
      </w:r>
    </w:p>
    <w:p>
      <w:pPr>
        <w:pStyle w:val="Corpodotexto"/>
        <w:bidi w:val="0"/>
        <w:spacing w:lineRule="auto" w:line="264" w:before="0" w:after="0"/>
        <w:ind w:left="0" w:right="0" w:hanging="0"/>
        <w:jc w:val="both"/>
        <w:rPr>
          <w:sz w:val="22"/>
          <w:szCs w:val="22"/>
        </w:rPr>
      </w:pPr>
      <w:r>
        <w:rPr>
          <w:rFonts w:eastAsia="Times New Roman" w:cs="Times New Roman"/>
          <w:b/>
          <w:bCs/>
          <w:sz w:val="22"/>
          <w:szCs w:val="22"/>
          <w:lang w:val="pt-BR" w:eastAsia="zxx" w:bidi="ar-SA"/>
        </w:rPr>
        <w:t>10.3</w:t>
      </w:r>
      <w:r>
        <w:rPr>
          <w:rFonts w:eastAsia="Times New Roman" w:cs="Times New Roman"/>
          <w:sz w:val="22"/>
          <w:szCs w:val="22"/>
          <w:lang w:val="pt-BR" w:eastAsia="zxx" w:bidi="ar-SA"/>
        </w:rPr>
        <w:t xml:space="preserve"> Nos termos do parágrafo 3º do art. 86 e do parágrafo 1º do art. 87 da Lei n.º 8.666/93, a multa, caso aplicada após regular processo administrativo, será descontada do pagamento eventualmente devido pela Administração ou, ainda, quando for o caso, cobrada judicialmente, em conformidade com a legislação específica.</w:t>
      </w:r>
    </w:p>
    <w:p>
      <w:pPr>
        <w:pStyle w:val="Corpodotexto"/>
        <w:bidi w:val="0"/>
        <w:spacing w:lineRule="auto" w:line="264" w:before="0" w:after="0"/>
        <w:ind w:left="0" w:right="0" w:hanging="0"/>
        <w:jc w:val="both"/>
        <w:rPr>
          <w:sz w:val="22"/>
          <w:szCs w:val="22"/>
        </w:rPr>
      </w:pPr>
      <w:r>
        <w:rPr>
          <w:rFonts w:eastAsia="Times New Roman" w:cs="Times New Roman"/>
          <w:b/>
          <w:bCs/>
          <w:sz w:val="22"/>
          <w:szCs w:val="22"/>
          <w:lang w:val="pt-BR" w:eastAsia="zxx" w:bidi="ar-SA"/>
        </w:rPr>
        <w:t>10.4</w:t>
      </w:r>
      <w:r>
        <w:rPr>
          <w:rFonts w:eastAsia="Times New Roman" w:cs="Times New Roman"/>
          <w:sz w:val="22"/>
          <w:szCs w:val="22"/>
          <w:lang w:val="pt-BR" w:eastAsia="zxx" w:bidi="ar-SA"/>
        </w:rPr>
        <w:t xml:space="preserve"> A aplicação das sanções previstas nesta cláusula será feita mediante procedimento administrativo específico. A Administração comunicará à licitante sua intenção de aplicação da penalidade, assegurando-lhe o direito ao contraditório e à defesa prévia, no prazo de 5 (cinco)dias úteis, contados a partir do recebimento da comunicação.</w:t>
      </w:r>
    </w:p>
    <w:p>
      <w:pPr>
        <w:pStyle w:val="Corpodotexto"/>
        <w:bidi w:val="0"/>
        <w:spacing w:lineRule="auto" w:line="264" w:before="0" w:after="0"/>
        <w:ind w:left="0" w:right="0" w:firstLine="41"/>
        <w:jc w:val="both"/>
        <w:rPr>
          <w:rFonts w:ascii="Times New Roman" w:hAnsi="Times New Roman" w:eastAsia="Times New Roman" w:cs="Times New Roman"/>
          <w:b/>
          <w:b/>
          <w:bCs/>
          <w:sz w:val="22"/>
          <w:szCs w:val="22"/>
          <w:lang w:val="pt-BR" w:eastAsia="zxx" w:bidi="ar-SA"/>
        </w:rPr>
      </w:pPr>
      <w:r>
        <w:rPr>
          <w:rFonts w:eastAsia="Times New Roman" w:cs="Times New Roman"/>
          <w:b/>
          <w:bCs/>
          <w:sz w:val="22"/>
          <w:szCs w:val="22"/>
          <w:lang w:val="pt-BR" w:eastAsia="zxx" w:bidi="ar-SA"/>
        </w:rPr>
      </w:r>
    </w:p>
    <w:p>
      <w:pPr>
        <w:pStyle w:val="CorpodotextoMsoNormal"/>
        <w:bidi w:val="0"/>
        <w:spacing w:lineRule="auto" w:line="264" w:before="0" w:after="0"/>
        <w:jc w:val="both"/>
        <w:rPr>
          <w:b/>
          <w:b/>
          <w:sz w:val="22"/>
          <w:szCs w:val="22"/>
        </w:rPr>
      </w:pPr>
      <w:r>
        <w:rPr>
          <w:b/>
          <w:sz w:val="22"/>
          <w:szCs w:val="22"/>
        </w:rPr>
        <w:t xml:space="preserve">CLÁUSULA DÉCIMA PRIMEIRA – DA ALTERAÇÃO OU RESCISÃO DO CONTRATO </w:t>
      </w:r>
    </w:p>
    <w:p>
      <w:pPr>
        <w:pStyle w:val="Normal"/>
        <w:spacing w:lineRule="auto" w:line="276" w:before="120" w:after="120"/>
        <w:jc w:val="both"/>
        <w:rPr>
          <w:rFonts w:ascii="Times New Roman" w:hAnsi="Times New Roman"/>
          <w:sz w:val="22"/>
          <w:szCs w:val="22"/>
        </w:rPr>
      </w:pPr>
      <w:r>
        <w:rPr>
          <w:rFonts w:cs="Arial"/>
          <w:b/>
          <w:bCs/>
          <w:sz w:val="22"/>
          <w:szCs w:val="22"/>
        </w:rPr>
        <w:t>11.1</w:t>
      </w:r>
      <w:r>
        <w:rPr>
          <w:rFonts w:cs="Arial"/>
          <w:sz w:val="22"/>
          <w:szCs w:val="22"/>
        </w:rPr>
        <w:t xml:space="preserve"> Eventuais alterações contratuais reger-se-ão pela disciplina do art. 65 da Lei nº 8.666, de 1993.</w:t>
      </w:r>
    </w:p>
    <w:p>
      <w:pPr>
        <w:pStyle w:val="Normal"/>
        <w:spacing w:lineRule="auto" w:line="276" w:before="120" w:after="120"/>
        <w:jc w:val="both"/>
        <w:rPr>
          <w:rFonts w:ascii="Times New Roman" w:hAnsi="Times New Roman"/>
          <w:sz w:val="22"/>
          <w:szCs w:val="22"/>
        </w:rPr>
      </w:pPr>
      <w:r>
        <w:rPr>
          <w:rFonts w:cs="Arial"/>
          <w:b/>
          <w:bCs/>
          <w:sz w:val="22"/>
          <w:szCs w:val="22"/>
        </w:rPr>
        <w:t>11.2</w:t>
      </w:r>
      <w:r>
        <w:rPr>
          <w:rFonts w:cs="Arial"/>
          <w:sz w:val="22"/>
          <w:szCs w:val="22"/>
        </w:rPr>
        <w:t xml:space="preserve"> A CONTRATADA é obrigada a aceitar, nas mesmas condições contratuais, os acréscimos ou supressões que se fizerem necessários, até o limite de 25% (vinte e cinco por cento) do valor inicial atualizado do contrato.</w:t>
      </w:r>
    </w:p>
    <w:p>
      <w:pPr>
        <w:pStyle w:val="Normal"/>
        <w:bidi w:val="0"/>
        <w:spacing w:lineRule="auto" w:line="276" w:before="120" w:after="120"/>
        <w:jc w:val="both"/>
        <w:rPr>
          <w:rFonts w:ascii="Times New Roman" w:hAnsi="Times New Roman"/>
          <w:sz w:val="22"/>
          <w:szCs w:val="22"/>
        </w:rPr>
      </w:pPr>
      <w:r>
        <w:rPr>
          <w:rFonts w:cs="Arial"/>
          <w:b/>
          <w:bCs/>
          <w:sz w:val="22"/>
          <w:szCs w:val="22"/>
        </w:rPr>
        <w:t>11.3</w:t>
      </w:r>
      <w:r>
        <w:rPr>
          <w:rFonts w:cs="Arial"/>
          <w:sz w:val="22"/>
          <w:szCs w:val="22"/>
        </w:rPr>
        <w:t xml:space="preserve"> As supressões resultantes de acordo celebrado entre as partes contratantes poderão exceder o limite de 25% (vinte e cinco por cento) do valor inicial atualizado do contrato.</w:t>
      </w:r>
    </w:p>
    <w:p>
      <w:pPr>
        <w:pStyle w:val="Normal"/>
        <w:widowControl w:val="false"/>
        <w:numPr>
          <w:ilvl w:val="0"/>
          <w:numId w:val="0"/>
        </w:numPr>
        <w:overflowPunct w:val="false"/>
        <w:bidi w:val="0"/>
        <w:spacing w:lineRule="auto" w:line="276" w:before="120" w:after="120"/>
        <w:ind w:left="0" w:right="0" w:hanging="0"/>
        <w:jc w:val="both"/>
        <w:rPr/>
      </w:pPr>
      <w:r>
        <w:rPr>
          <w:rFonts w:cs="Arial"/>
          <w:b/>
          <w:bCs/>
          <w:sz w:val="22"/>
          <w:szCs w:val="22"/>
        </w:rPr>
        <w:t>11.4</w:t>
      </w:r>
      <w:r>
        <w:rPr>
          <w:rFonts w:cs="Arial"/>
          <w:sz w:val="22"/>
          <w:szCs w:val="22"/>
        </w:rPr>
        <w:t xml:space="preserve"> O presente Termo de Contrato poderá ser rescindido: </w:t>
      </w:r>
    </w:p>
    <w:p>
      <w:pPr>
        <w:pStyle w:val="Normal"/>
        <w:numPr>
          <w:ilvl w:val="0"/>
          <w:numId w:val="0"/>
        </w:numPr>
        <w:spacing w:lineRule="auto" w:line="276" w:before="120" w:after="120"/>
        <w:ind w:left="567" w:hanging="0"/>
        <w:jc w:val="both"/>
        <w:rPr/>
      </w:pPr>
      <w:r>
        <w:rPr>
          <w:rFonts w:cs="Arial"/>
          <w:b/>
          <w:bCs/>
          <w:sz w:val="22"/>
          <w:szCs w:val="22"/>
        </w:rPr>
        <w:t>11.4.1</w:t>
      </w:r>
      <w:r>
        <w:rPr>
          <w:rFonts w:cs="Arial"/>
          <w:sz w:val="22"/>
          <w:szCs w:val="22"/>
        </w:rPr>
        <w:t>. por ato unilateral e escrito da Administração, nas situações previstas nos incisos I a XII e XVII do art. 78 da Lei nº 8.666, de 1993, e com as consequências indicadas no art. 80 da mesma Lei, sem prejuízo da aplicação das sanções previstas neste contrato;</w:t>
      </w:r>
    </w:p>
    <w:p>
      <w:pPr>
        <w:pStyle w:val="Normal"/>
        <w:numPr>
          <w:ilvl w:val="0"/>
          <w:numId w:val="0"/>
        </w:numPr>
        <w:spacing w:lineRule="auto" w:line="276" w:before="120" w:after="120"/>
        <w:ind w:left="567" w:hanging="0"/>
        <w:jc w:val="both"/>
        <w:rPr/>
      </w:pPr>
      <w:r>
        <w:rPr>
          <w:rFonts w:cs="Arial"/>
          <w:sz w:val="22"/>
          <w:szCs w:val="22"/>
        </w:rPr>
        <w:t>11.3.2. amigavelmente, nos termos do art. 79, inciso II, da Lei nº 8.666, de 1993.</w:t>
      </w:r>
    </w:p>
    <w:p>
      <w:pPr>
        <w:pStyle w:val="Normal"/>
        <w:spacing w:lineRule="auto" w:line="276" w:before="120" w:after="120"/>
        <w:jc w:val="both"/>
        <w:rPr>
          <w:rFonts w:ascii="Times New Roman" w:hAnsi="Times New Roman"/>
          <w:sz w:val="22"/>
          <w:szCs w:val="22"/>
        </w:rPr>
      </w:pPr>
      <w:r>
        <w:rPr>
          <w:rFonts w:cs="Arial"/>
          <w:b/>
          <w:bCs/>
          <w:sz w:val="22"/>
          <w:szCs w:val="22"/>
        </w:rPr>
        <w:t xml:space="preserve">11.5. </w:t>
      </w:r>
      <w:r>
        <w:rPr>
          <w:rFonts w:cs="Arial"/>
          <w:sz w:val="22"/>
          <w:szCs w:val="22"/>
        </w:rPr>
        <w:t>Os casos de rescisão contratual serão formalmente motivados, assegurando-se à CONTRATADA o direito à prévia e ampla defesa.</w:t>
      </w:r>
    </w:p>
    <w:p>
      <w:pPr>
        <w:pStyle w:val="Normal"/>
        <w:spacing w:lineRule="auto" w:line="276" w:before="120" w:after="120"/>
        <w:jc w:val="both"/>
        <w:rPr>
          <w:rFonts w:ascii="Times New Roman" w:hAnsi="Times New Roman"/>
          <w:sz w:val="22"/>
          <w:szCs w:val="22"/>
        </w:rPr>
      </w:pPr>
      <w:r>
        <w:rPr>
          <w:rFonts w:cs="Arial"/>
          <w:b/>
          <w:bCs/>
          <w:sz w:val="22"/>
          <w:szCs w:val="22"/>
        </w:rPr>
        <w:t xml:space="preserve">11.6. </w:t>
      </w:r>
      <w:r>
        <w:rPr>
          <w:rFonts w:cs="Arial"/>
          <w:sz w:val="22"/>
          <w:szCs w:val="22"/>
        </w:rPr>
        <w:t>A CONTRATADA reconhece os direitos da CONTRATANTE em caso de rescisão administrativa prevista no art. 77 da Lei nº 8.666, de 1993.</w:t>
      </w:r>
    </w:p>
    <w:p>
      <w:pPr>
        <w:pStyle w:val="Normal"/>
        <w:spacing w:lineRule="auto" w:line="276" w:before="120" w:after="120"/>
        <w:jc w:val="both"/>
        <w:rPr>
          <w:rFonts w:ascii="Times New Roman" w:hAnsi="Times New Roman"/>
          <w:sz w:val="22"/>
          <w:szCs w:val="22"/>
        </w:rPr>
      </w:pPr>
      <w:r>
        <w:rPr>
          <w:rFonts w:cs="Arial"/>
          <w:b/>
          <w:bCs/>
          <w:sz w:val="22"/>
          <w:szCs w:val="22"/>
        </w:rPr>
        <w:t>11.7</w:t>
      </w:r>
      <w:r>
        <w:rPr>
          <w:rFonts w:cs="Arial"/>
          <w:sz w:val="22"/>
          <w:szCs w:val="22"/>
        </w:rPr>
        <w:t>.O termo de rescisão será precedido de Relatório indicativo dos seguintes aspectos, conforme o caso:</w:t>
      </w:r>
    </w:p>
    <w:p>
      <w:pPr>
        <w:pStyle w:val="Normal"/>
        <w:numPr>
          <w:ilvl w:val="0"/>
          <w:numId w:val="0"/>
        </w:numPr>
        <w:spacing w:lineRule="auto" w:line="276" w:before="120" w:after="120"/>
        <w:ind w:left="567" w:hanging="0"/>
        <w:jc w:val="both"/>
        <w:rPr>
          <w:rFonts w:ascii="Times New Roman" w:hAnsi="Times New Roman"/>
          <w:sz w:val="22"/>
          <w:szCs w:val="22"/>
        </w:rPr>
      </w:pPr>
      <w:r>
        <w:rPr>
          <w:rFonts w:cs="Arial"/>
          <w:b/>
          <w:bCs/>
          <w:sz w:val="22"/>
          <w:szCs w:val="22"/>
        </w:rPr>
        <w:t>11.7.1.</w:t>
      </w:r>
      <w:r>
        <w:rPr>
          <w:rFonts w:cs="Arial"/>
          <w:sz w:val="22"/>
          <w:szCs w:val="22"/>
        </w:rPr>
        <w:t xml:space="preserve"> Balanço dos eventos contratuais já cumpridos ou parcialmente cumpridos;</w:t>
      </w:r>
    </w:p>
    <w:p>
      <w:pPr>
        <w:pStyle w:val="Normal"/>
        <w:numPr>
          <w:ilvl w:val="0"/>
          <w:numId w:val="0"/>
        </w:numPr>
        <w:spacing w:lineRule="auto" w:line="276" w:before="120" w:after="120"/>
        <w:ind w:left="567" w:hanging="0"/>
        <w:jc w:val="both"/>
        <w:rPr>
          <w:rFonts w:ascii="Times New Roman" w:hAnsi="Times New Roman"/>
          <w:sz w:val="22"/>
          <w:szCs w:val="22"/>
        </w:rPr>
      </w:pPr>
      <w:r>
        <w:rPr>
          <w:rFonts w:cs="Arial"/>
          <w:b/>
          <w:bCs/>
          <w:sz w:val="22"/>
          <w:szCs w:val="22"/>
        </w:rPr>
        <w:t>11.7.2</w:t>
      </w:r>
      <w:r>
        <w:rPr>
          <w:rFonts w:cs="Arial"/>
          <w:sz w:val="22"/>
          <w:szCs w:val="22"/>
        </w:rPr>
        <w:t>. Relação dos pagamentos já efetuados e ainda devidos;</w:t>
      </w:r>
    </w:p>
    <w:p>
      <w:pPr>
        <w:pStyle w:val="Normal"/>
        <w:numPr>
          <w:ilvl w:val="0"/>
          <w:numId w:val="0"/>
        </w:numPr>
        <w:bidi w:val="0"/>
        <w:spacing w:lineRule="auto" w:line="276" w:before="120" w:after="120"/>
        <w:ind w:left="567" w:right="0" w:hanging="0"/>
        <w:jc w:val="both"/>
        <w:rPr/>
      </w:pPr>
      <w:r>
        <w:rPr>
          <w:rFonts w:eastAsia="Times New Roman" w:cs="Arial"/>
          <w:b/>
          <w:bCs/>
          <w:iCs/>
          <w:color w:val="00000A"/>
          <w:sz w:val="22"/>
          <w:szCs w:val="22"/>
          <w:lang w:val="pt-BR" w:eastAsia="pt-BR" w:bidi="ar-SA"/>
        </w:rPr>
        <w:t>11.7.3</w:t>
      </w:r>
      <w:r>
        <w:rPr>
          <w:rFonts w:eastAsia="Times New Roman" w:cs="Arial"/>
          <w:b w:val="false"/>
          <w:bCs w:val="false"/>
          <w:iCs/>
          <w:color w:val="00000A"/>
          <w:sz w:val="22"/>
          <w:szCs w:val="22"/>
          <w:lang w:val="pt-BR" w:eastAsia="pt-BR" w:bidi="ar-SA"/>
        </w:rPr>
        <w:t>. Indenizações e multas.</w:t>
      </w:r>
    </w:p>
    <w:p>
      <w:pPr>
        <w:pStyle w:val="Corpodotexto"/>
        <w:bidi w:val="0"/>
        <w:spacing w:lineRule="auto" w:line="264" w:before="0" w:after="0"/>
        <w:ind w:left="0" w:right="0" w:firstLine="1701"/>
        <w:jc w:val="both"/>
        <w:rPr>
          <w:rFonts w:ascii="Times New Roman" w:hAnsi="Times New Roman" w:eastAsia="Times New Roman" w:cs="Times New Roman"/>
          <w:b/>
          <w:b/>
          <w:bCs/>
          <w:sz w:val="22"/>
          <w:szCs w:val="22"/>
          <w:lang w:val="pt-BR" w:eastAsia="zxx" w:bidi="ar-SA"/>
        </w:rPr>
      </w:pPr>
      <w:r>
        <w:rPr>
          <w:rFonts w:eastAsia="Times New Roman" w:cs="Times New Roman"/>
          <w:b/>
          <w:bCs/>
          <w:sz w:val="22"/>
          <w:szCs w:val="22"/>
          <w:lang w:val="pt-BR" w:eastAsia="zxx" w:bidi="ar-SA"/>
        </w:rPr>
      </w:r>
    </w:p>
    <w:p>
      <w:pPr>
        <w:pStyle w:val="Corpodotexto"/>
        <w:bidi w:val="0"/>
        <w:spacing w:lineRule="auto" w:line="264" w:before="0" w:after="0"/>
        <w:ind w:left="0" w:right="0" w:hanging="0"/>
        <w:jc w:val="both"/>
        <w:rPr>
          <w:rFonts w:eastAsia="Times New Roman" w:cs="Times New Roman"/>
          <w:b/>
          <w:b/>
          <w:bCs/>
          <w:sz w:val="22"/>
          <w:szCs w:val="22"/>
          <w:lang w:val="pt-BR" w:eastAsia="zxx" w:bidi="ar-SA"/>
        </w:rPr>
      </w:pPr>
      <w:r>
        <w:rPr>
          <w:rFonts w:eastAsia="Times New Roman" w:cs="Times New Roman"/>
          <w:b/>
          <w:bCs/>
          <w:sz w:val="22"/>
          <w:szCs w:val="22"/>
          <w:lang w:val="pt-BR" w:eastAsia="zxx" w:bidi="ar-SA"/>
        </w:rPr>
        <w:t>CLÁUSULA DÉCIMA SEGUNDA – DO FORO</w:t>
      </w:r>
    </w:p>
    <w:p>
      <w:pPr>
        <w:pStyle w:val="Corpodotexto"/>
        <w:bidi w:val="0"/>
        <w:spacing w:lineRule="auto" w:line="264" w:before="0" w:after="0"/>
        <w:ind w:left="0" w:right="0" w:hanging="0"/>
        <w:jc w:val="both"/>
        <w:rPr>
          <w:sz w:val="22"/>
          <w:szCs w:val="22"/>
        </w:rPr>
      </w:pPr>
      <w:r>
        <w:rPr>
          <w:rFonts w:eastAsia="Times New Roman" w:cs="Times New Roman"/>
          <w:b/>
          <w:bCs/>
          <w:sz w:val="22"/>
          <w:szCs w:val="22"/>
          <w:lang w:val="pt-BR" w:eastAsia="zxx" w:bidi="ar-SA"/>
        </w:rPr>
        <w:t xml:space="preserve">12.1 </w:t>
      </w:r>
      <w:r>
        <w:rPr>
          <w:rFonts w:eastAsia="Times New Roman" w:cs="Times New Roman"/>
          <w:sz w:val="22"/>
          <w:szCs w:val="22"/>
          <w:lang w:val="pt-BR" w:eastAsia="zxx" w:bidi="ar-SA"/>
        </w:rPr>
        <w:t>Fica eleito o Foro de Uruguaiana, RS, para dirimir quaisquer dúvidas oriundas do presente instrumento.</w:t>
      </w:r>
    </w:p>
    <w:p>
      <w:pPr>
        <w:pStyle w:val="Corpodotexto"/>
        <w:bidi w:val="0"/>
        <w:spacing w:lineRule="auto" w:line="264" w:before="0" w:after="0"/>
        <w:ind w:left="0" w:right="0" w:hanging="0"/>
        <w:jc w:val="both"/>
        <w:rPr>
          <w:rFonts w:eastAsia="Times New Roman" w:cs="Times New Roman"/>
          <w:sz w:val="22"/>
          <w:szCs w:val="22"/>
          <w:lang w:val="pt-BR" w:eastAsia="zxx" w:bidi="ar-SA"/>
        </w:rPr>
      </w:pPr>
      <w:r>
        <w:rPr>
          <w:rFonts w:eastAsia="Times New Roman" w:cs="Times New Roman"/>
          <w:sz w:val="22"/>
          <w:szCs w:val="22"/>
          <w:lang w:val="pt-BR" w:eastAsia="zxx" w:bidi="ar-SA"/>
        </w:rPr>
        <w:t>E, para firmeza e como prova de haverem acordados, é lavrado o presente Contrato, o qual é assinado em 04 (quatro) vias de igual teor e forma, na presença de duas testemunhas instrumentárias.</w:t>
      </w:r>
    </w:p>
    <w:p>
      <w:pPr>
        <w:pStyle w:val="Corpodotexto"/>
        <w:bidi w:val="0"/>
        <w:spacing w:lineRule="auto" w:line="264" w:before="0" w:after="0"/>
        <w:ind w:left="0" w:right="0" w:firstLine="1701"/>
        <w:jc w:val="both"/>
        <w:rPr>
          <w:rFonts w:ascii="Times New Roman" w:hAnsi="Times New Roman" w:eastAsia="Times New Roman" w:cs="Times New Roman"/>
          <w:sz w:val="22"/>
          <w:szCs w:val="22"/>
          <w:lang w:val="pt-BR" w:eastAsia="zxx" w:bidi="ar-SA"/>
        </w:rPr>
      </w:pPr>
      <w:r>
        <w:rPr>
          <w:rFonts w:eastAsia="Times New Roman" w:cs="Times New Roman"/>
          <w:sz w:val="22"/>
          <w:szCs w:val="22"/>
          <w:lang w:val="pt-BR" w:eastAsia="zxx" w:bidi="ar-SA"/>
        </w:rPr>
      </w:r>
    </w:p>
    <w:p>
      <w:pPr>
        <w:pStyle w:val="Corpodotexto"/>
        <w:bidi w:val="0"/>
        <w:spacing w:lineRule="auto" w:line="264" w:before="0" w:after="0"/>
        <w:ind w:left="0" w:right="0" w:firstLine="1701"/>
        <w:jc w:val="right"/>
        <w:rPr>
          <w:sz w:val="22"/>
          <w:szCs w:val="22"/>
        </w:rPr>
      </w:pPr>
      <w:r>
        <w:rPr>
          <w:rFonts w:eastAsia="Times New Roman" w:cs="Times New Roman"/>
          <w:sz w:val="22"/>
          <w:szCs w:val="22"/>
          <w:lang w:val="pt-BR" w:eastAsia="zxx" w:bidi="ar-SA"/>
        </w:rPr>
        <w:t>Uruguaiana,        de                de 2021.</w:t>
      </w:r>
    </w:p>
    <w:p>
      <w:pPr>
        <w:pStyle w:val="Corpodotexto"/>
        <w:bidi w:val="0"/>
        <w:spacing w:lineRule="auto" w:line="264" w:before="0" w:after="0"/>
        <w:ind w:left="0" w:right="0" w:firstLine="1701"/>
        <w:jc w:val="right"/>
        <w:rPr>
          <w:rFonts w:ascii="Times New Roman" w:hAnsi="Times New Roman" w:eastAsia="Times New Roman" w:cs="Times New Roman"/>
          <w:sz w:val="22"/>
          <w:szCs w:val="22"/>
          <w:lang w:val="pt-BR" w:eastAsia="zxx" w:bidi="ar-SA"/>
        </w:rPr>
      </w:pPr>
      <w:r>
        <w:rPr>
          <w:rFonts w:eastAsia="Times New Roman" w:cs="Times New Roman"/>
          <w:sz w:val="22"/>
          <w:szCs w:val="22"/>
          <w:lang w:val="pt-BR" w:eastAsia="zxx" w:bidi="ar-SA"/>
        </w:rPr>
      </w:r>
    </w:p>
    <w:p>
      <w:pPr>
        <w:pStyle w:val="Corpodotexto"/>
        <w:bidi w:val="0"/>
        <w:spacing w:lineRule="auto" w:line="264" w:before="0" w:after="0"/>
        <w:ind w:left="0" w:right="0" w:firstLine="1701"/>
        <w:jc w:val="right"/>
        <w:rPr>
          <w:rFonts w:ascii="Times New Roman" w:hAnsi="Times New Roman" w:eastAsia="Times New Roman" w:cs="Times New Roman"/>
          <w:sz w:val="22"/>
          <w:szCs w:val="22"/>
          <w:lang w:val="pt-BR" w:eastAsia="zxx" w:bidi="ar-SA"/>
        </w:rPr>
      </w:pPr>
      <w:r>
        <w:rPr>
          <w:rFonts w:eastAsia="Times New Roman" w:cs="Times New Roman"/>
          <w:sz w:val="22"/>
          <w:szCs w:val="22"/>
          <w:lang w:val="pt-BR" w:eastAsia="zxx" w:bidi="ar-SA"/>
        </w:rPr>
      </w:r>
    </w:p>
    <w:p>
      <w:pPr>
        <w:pStyle w:val="Corpodotexto"/>
        <w:bidi w:val="0"/>
        <w:spacing w:lineRule="auto" w:line="264" w:before="0" w:after="0"/>
        <w:ind w:left="0" w:right="0" w:firstLine="1701"/>
        <w:jc w:val="right"/>
        <w:rPr>
          <w:rFonts w:ascii="Times New Roman" w:hAnsi="Times New Roman" w:eastAsia="Times New Roman" w:cs="Times New Roman"/>
          <w:sz w:val="22"/>
          <w:szCs w:val="22"/>
          <w:lang w:val="pt-BR" w:eastAsia="zxx" w:bidi="ar-SA"/>
        </w:rPr>
      </w:pPr>
      <w:r>
        <w:rPr>
          <w:rFonts w:eastAsia="Times New Roman" w:cs="Times New Roman"/>
          <w:sz w:val="22"/>
          <w:szCs w:val="22"/>
          <w:lang w:val="pt-BR" w:eastAsia="zxx" w:bidi="ar-SA"/>
        </w:rPr>
      </w:r>
    </w:p>
    <w:p>
      <w:pPr>
        <w:pStyle w:val="Corpodotexto"/>
        <w:bidi w:val="0"/>
        <w:spacing w:lineRule="auto" w:line="264" w:before="0" w:after="0"/>
        <w:ind w:left="0" w:right="0" w:hanging="0"/>
        <w:jc w:val="center"/>
        <w:rPr>
          <w:rFonts w:eastAsia="Times New Roman" w:cs="Times New Roman"/>
          <w:sz w:val="22"/>
          <w:szCs w:val="22"/>
          <w:lang w:val="pt-BR" w:eastAsia="zxx" w:bidi="ar-SA"/>
        </w:rPr>
      </w:pPr>
      <w:r>
        <w:rPr>
          <w:rFonts w:eastAsia="Times New Roman" w:cs="Times New Roman"/>
          <w:sz w:val="22"/>
          <w:szCs w:val="22"/>
          <w:lang w:val="pt-BR" w:eastAsia="zxx" w:bidi="ar-SA"/>
        </w:rPr>
        <w:t>__________________________________________</w:t>
      </w:r>
    </w:p>
    <w:p>
      <w:pPr>
        <w:pStyle w:val="Corpodotexto"/>
        <w:bidi w:val="0"/>
        <w:spacing w:lineRule="auto" w:line="264" w:before="0" w:after="0"/>
        <w:ind w:left="0" w:right="0" w:hanging="0"/>
        <w:jc w:val="center"/>
        <w:rPr>
          <w:rFonts w:eastAsia="Times New Roman" w:cs="Times New Roman"/>
          <w:b/>
          <w:b/>
          <w:bCs/>
          <w:sz w:val="22"/>
          <w:szCs w:val="22"/>
          <w:lang w:val="pt-BR" w:eastAsia="zxx" w:bidi="ar-SA"/>
        </w:rPr>
      </w:pPr>
      <w:r>
        <w:rPr>
          <w:rFonts w:eastAsia="Times New Roman" w:cs="Times New Roman"/>
          <w:b/>
          <w:bCs/>
          <w:sz w:val="22"/>
          <w:szCs w:val="22"/>
          <w:lang w:val="pt-BR" w:eastAsia="zxx" w:bidi="ar-SA"/>
        </w:rPr>
        <w:t xml:space="preserve">CÂMARA MUNICIPAL DE URUGUAIANA </w:t>
      </w:r>
    </w:p>
    <w:p>
      <w:pPr>
        <w:pStyle w:val="Corpodotexto"/>
        <w:keepLines/>
        <w:bidi w:val="0"/>
        <w:spacing w:lineRule="auto" w:line="264" w:before="0" w:after="0"/>
        <w:ind w:left="0" w:right="0" w:hanging="0"/>
        <w:jc w:val="center"/>
        <w:rPr/>
      </w:pPr>
      <w:r>
        <w:rPr>
          <w:rStyle w:val="Fontepargpadro"/>
          <w:rFonts w:eastAsia="Times New Roman" w:cs="Times New Roman"/>
          <w:b/>
          <w:bCs/>
          <w:color w:val="000000"/>
          <w:sz w:val="24"/>
          <w:szCs w:val="24"/>
          <w:lang w:val="pt-BR" w:eastAsia="zxx" w:bidi="ar-SA"/>
        </w:rPr>
        <w:t>Ver. Carlos Alberto Delgado de David</w:t>
      </w:r>
    </w:p>
    <w:p>
      <w:pPr>
        <w:pStyle w:val="Corpodotexto"/>
        <w:bidi w:val="0"/>
        <w:spacing w:lineRule="auto" w:line="264" w:before="0" w:after="0"/>
        <w:ind w:left="0" w:right="0" w:hanging="0"/>
        <w:jc w:val="center"/>
        <w:rPr/>
      </w:pPr>
      <w:r>
        <w:rPr>
          <w:rFonts w:eastAsia="Times New Roman" w:cs="Times New Roman"/>
          <w:sz w:val="22"/>
          <w:szCs w:val="22"/>
          <w:lang w:val="pt-BR" w:eastAsia="zxx" w:bidi="ar-SA"/>
        </w:rPr>
        <w:t>Contratante</w:t>
      </w:r>
    </w:p>
    <w:p>
      <w:pPr>
        <w:pStyle w:val="Corpodotexto"/>
        <w:bidi w:val="0"/>
        <w:spacing w:lineRule="auto" w:line="264" w:before="0" w:after="0"/>
        <w:ind w:left="0" w:right="0" w:firstLine="1701"/>
        <w:jc w:val="center"/>
        <w:rPr>
          <w:rFonts w:ascii="Times New Roman" w:hAnsi="Times New Roman" w:eastAsia="Times New Roman" w:cs="Times New Roman"/>
          <w:sz w:val="24"/>
          <w:szCs w:val="24"/>
          <w:lang w:val="pt-BR" w:eastAsia="zxx" w:bidi="ar-SA"/>
        </w:rPr>
      </w:pPr>
      <w:r>
        <w:rPr>
          <w:rFonts w:eastAsia="Times New Roman" w:cs="Times New Roman"/>
          <w:sz w:val="24"/>
          <w:szCs w:val="24"/>
          <w:lang w:val="pt-BR" w:eastAsia="zxx" w:bidi="ar-SA"/>
        </w:rPr>
      </w:r>
    </w:p>
    <w:p>
      <w:pPr>
        <w:pStyle w:val="Corpodotexto"/>
        <w:bidi w:val="0"/>
        <w:spacing w:lineRule="auto" w:line="264" w:before="0" w:after="0"/>
        <w:ind w:left="0" w:right="0" w:firstLine="1701"/>
        <w:jc w:val="center"/>
        <w:rPr>
          <w:rFonts w:ascii="Times New Roman" w:hAnsi="Times New Roman" w:eastAsia="Times New Roman" w:cs="Times New Roman"/>
          <w:sz w:val="24"/>
          <w:szCs w:val="24"/>
          <w:lang w:val="pt-BR" w:eastAsia="zxx" w:bidi="ar-SA"/>
        </w:rPr>
      </w:pPr>
      <w:r>
        <w:rPr>
          <w:rFonts w:eastAsia="Times New Roman" w:cs="Times New Roman"/>
          <w:sz w:val="24"/>
          <w:szCs w:val="24"/>
          <w:lang w:val="pt-BR" w:eastAsia="zxx" w:bidi="ar-SA"/>
        </w:rPr>
      </w:r>
    </w:p>
    <w:p>
      <w:pPr>
        <w:pStyle w:val="Corpodotexto"/>
        <w:bidi w:val="0"/>
        <w:spacing w:lineRule="auto" w:line="264" w:before="0" w:after="0"/>
        <w:ind w:left="0" w:right="0" w:firstLine="1701"/>
        <w:jc w:val="center"/>
        <w:rPr>
          <w:rFonts w:ascii="Times New Roman" w:hAnsi="Times New Roman" w:eastAsia="Times New Roman" w:cs="Times New Roman"/>
          <w:sz w:val="24"/>
          <w:szCs w:val="24"/>
          <w:lang w:val="pt-BR" w:eastAsia="zxx" w:bidi="ar-SA"/>
        </w:rPr>
      </w:pPr>
      <w:r>
        <w:rPr>
          <w:rFonts w:eastAsia="Times New Roman" w:cs="Times New Roman"/>
          <w:sz w:val="24"/>
          <w:szCs w:val="24"/>
          <w:lang w:val="pt-BR" w:eastAsia="zxx" w:bidi="ar-SA"/>
        </w:rPr>
      </w:r>
    </w:p>
    <w:p>
      <w:pPr>
        <w:pStyle w:val="Corpodotexto"/>
        <w:bidi w:val="0"/>
        <w:spacing w:lineRule="auto" w:line="264" w:before="0" w:after="0"/>
        <w:ind w:left="0" w:right="0" w:hanging="0"/>
        <w:jc w:val="center"/>
        <w:rPr>
          <w:rFonts w:eastAsia="Times New Roman" w:cs="Times New Roman"/>
          <w:sz w:val="22"/>
          <w:szCs w:val="22"/>
          <w:lang w:val="pt-BR" w:eastAsia="zxx" w:bidi="ar-SA"/>
        </w:rPr>
      </w:pPr>
      <w:r>
        <w:rPr>
          <w:rFonts w:eastAsia="Times New Roman" w:cs="Times New Roman"/>
          <w:sz w:val="22"/>
          <w:szCs w:val="22"/>
          <w:lang w:val="pt-BR" w:eastAsia="zxx" w:bidi="ar-SA"/>
        </w:rPr>
        <w:t>__________________________________</w:t>
      </w:r>
    </w:p>
    <w:p>
      <w:pPr>
        <w:pStyle w:val="Corpodotexto"/>
        <w:bidi w:val="0"/>
        <w:spacing w:lineRule="auto" w:line="264" w:before="0" w:after="0"/>
        <w:ind w:left="0" w:right="0" w:hanging="0"/>
        <w:jc w:val="center"/>
        <w:rPr>
          <w:rFonts w:eastAsia="Times New Roman" w:cs="Times New Roman"/>
          <w:sz w:val="22"/>
          <w:szCs w:val="22"/>
          <w:lang w:val="pt-BR" w:eastAsia="zxx" w:bidi="ar-SA"/>
        </w:rPr>
      </w:pPr>
      <w:r>
        <w:rPr>
          <w:rFonts w:eastAsia="Times New Roman" w:cs="Times New Roman"/>
          <w:sz w:val="22"/>
          <w:szCs w:val="22"/>
          <w:lang w:val="pt-BR" w:eastAsia="zxx" w:bidi="ar-SA"/>
        </w:rPr>
        <w:t>Contratada</w:t>
      </w:r>
    </w:p>
    <w:p>
      <w:pPr>
        <w:pStyle w:val="Corpodotexto"/>
        <w:bidi w:val="0"/>
        <w:spacing w:lineRule="auto" w:line="264" w:before="0" w:after="0"/>
        <w:ind w:left="0" w:right="0" w:firstLine="1701"/>
        <w:jc w:val="both"/>
        <w:rPr>
          <w:rFonts w:ascii="Times New Roman" w:hAnsi="Times New Roman" w:eastAsia="Times New Roman" w:cs="Times New Roman"/>
          <w:b w:val="false"/>
          <w:b w:val="false"/>
          <w:bCs w:val="false"/>
          <w:sz w:val="22"/>
          <w:szCs w:val="22"/>
          <w:lang w:val="pt-BR" w:eastAsia="zxx" w:bidi="ar-SA"/>
        </w:rPr>
      </w:pPr>
      <w:r>
        <w:rPr>
          <w:rFonts w:eastAsia="Times New Roman" w:cs="Times New Roman"/>
          <w:b w:val="false"/>
          <w:bCs w:val="false"/>
          <w:sz w:val="22"/>
          <w:szCs w:val="22"/>
          <w:lang w:val="pt-BR" w:eastAsia="zxx" w:bidi="ar-SA"/>
        </w:rPr>
      </w:r>
    </w:p>
    <w:p>
      <w:pPr>
        <w:pStyle w:val="Corpodotexto"/>
        <w:bidi w:val="0"/>
        <w:spacing w:lineRule="auto" w:line="264" w:before="0" w:after="0"/>
        <w:ind w:left="0" w:right="0" w:firstLine="1701"/>
        <w:jc w:val="both"/>
        <w:rPr>
          <w:rFonts w:ascii="Times New Roman" w:hAnsi="Times New Roman" w:eastAsia="Times New Roman" w:cs="Times New Roman"/>
          <w:b w:val="false"/>
          <w:b w:val="false"/>
          <w:bCs w:val="false"/>
          <w:sz w:val="22"/>
          <w:szCs w:val="22"/>
          <w:lang w:val="pt-BR" w:eastAsia="zxx" w:bidi="ar-SA"/>
        </w:rPr>
      </w:pPr>
      <w:r>
        <w:rPr>
          <w:rFonts w:eastAsia="Times New Roman" w:cs="Times New Roman"/>
          <w:b w:val="false"/>
          <w:bCs w:val="false"/>
          <w:sz w:val="22"/>
          <w:szCs w:val="22"/>
          <w:lang w:val="pt-BR" w:eastAsia="zxx" w:bidi="ar-SA"/>
        </w:rPr>
      </w:r>
    </w:p>
    <w:p>
      <w:pPr>
        <w:pStyle w:val="Corpodotexto"/>
        <w:bidi w:val="0"/>
        <w:spacing w:lineRule="auto" w:line="264" w:before="0" w:after="0"/>
        <w:ind w:left="0" w:right="0" w:hanging="0"/>
        <w:jc w:val="both"/>
        <w:rPr>
          <w:rFonts w:eastAsia="Times New Roman" w:cs="Times New Roman"/>
          <w:b w:val="false"/>
          <w:b w:val="false"/>
          <w:bCs w:val="false"/>
          <w:sz w:val="22"/>
          <w:szCs w:val="22"/>
          <w:lang w:val="pt-BR" w:eastAsia="zxx" w:bidi="ar-SA"/>
        </w:rPr>
      </w:pPr>
      <w:r>
        <w:rPr>
          <w:rFonts w:eastAsia="Times New Roman" w:cs="Times New Roman"/>
          <w:b w:val="false"/>
          <w:bCs w:val="false"/>
          <w:sz w:val="22"/>
          <w:szCs w:val="22"/>
          <w:lang w:val="pt-BR" w:eastAsia="zxx" w:bidi="ar-SA"/>
        </w:rPr>
        <w:t>Testemunhas: 1._____________________________</w:t>
      </w:r>
    </w:p>
    <w:p>
      <w:pPr>
        <w:pStyle w:val="Corpodotexto"/>
        <w:bidi w:val="0"/>
        <w:spacing w:lineRule="auto" w:line="264" w:before="0" w:after="0"/>
        <w:ind w:left="0" w:right="0" w:hanging="0"/>
        <w:jc w:val="both"/>
        <w:rPr>
          <w:rFonts w:eastAsia="Times New Roman" w:cs="Times New Roman"/>
          <w:b w:val="false"/>
          <w:b w:val="false"/>
          <w:bCs w:val="false"/>
          <w:sz w:val="22"/>
          <w:szCs w:val="22"/>
          <w:lang w:val="pt-BR" w:eastAsia="zxx" w:bidi="ar-SA"/>
        </w:rPr>
      </w:pPr>
      <w:r>
        <w:rPr>
          <w:rFonts w:eastAsia="Times New Roman" w:cs="Times New Roman"/>
          <w:b w:val="false"/>
          <w:bCs w:val="false"/>
          <w:sz w:val="22"/>
          <w:szCs w:val="22"/>
          <w:lang w:val="pt-BR" w:eastAsia="zxx" w:bidi="ar-SA"/>
        </w:rPr>
        <w:tab/>
        <w:t xml:space="preserve">           </w:t>
      </w:r>
    </w:p>
    <w:p>
      <w:pPr>
        <w:pStyle w:val="Corpodotexto"/>
        <w:bidi w:val="0"/>
        <w:spacing w:lineRule="auto" w:line="264" w:before="0" w:after="0"/>
        <w:ind w:left="0" w:right="0" w:hanging="0"/>
        <w:jc w:val="both"/>
        <w:rPr>
          <w:rFonts w:eastAsia="Times New Roman" w:cs="Times New Roman"/>
          <w:b w:val="false"/>
          <w:b w:val="false"/>
          <w:bCs w:val="false"/>
          <w:sz w:val="22"/>
          <w:szCs w:val="22"/>
          <w:lang w:val="pt-BR" w:eastAsia="zxx" w:bidi="ar-SA"/>
        </w:rPr>
      </w:pPr>
      <w:r>
        <w:rPr>
          <w:rFonts w:eastAsia="Times New Roman" w:cs="Times New Roman"/>
          <w:b w:val="false"/>
          <w:bCs w:val="false"/>
          <w:sz w:val="22"/>
          <w:szCs w:val="22"/>
          <w:lang w:val="pt-BR" w:eastAsia="zxx" w:bidi="ar-SA"/>
        </w:rPr>
        <w:t xml:space="preserve">                       </w:t>
      </w:r>
      <w:r>
        <w:rPr>
          <w:rFonts w:eastAsia="Times New Roman" w:cs="Times New Roman"/>
          <w:b w:val="false"/>
          <w:bCs w:val="false"/>
          <w:sz w:val="22"/>
          <w:szCs w:val="22"/>
          <w:lang w:val="pt-BR" w:eastAsia="zxx" w:bidi="ar-SA"/>
        </w:rPr>
        <w:t>2._____________________________</w:t>
      </w:r>
    </w:p>
    <w:p>
      <w:pPr>
        <w:pStyle w:val="Corpodotexto"/>
        <w:bidi w:val="0"/>
        <w:spacing w:lineRule="auto" w:line="264" w:before="0" w:after="0"/>
        <w:ind w:left="0" w:right="0" w:hanging="0"/>
        <w:jc w:val="both"/>
        <w:rPr>
          <w:rFonts w:ascii="Times New Roman" w:hAnsi="Times New Roman" w:eastAsia="Times New Roman" w:cs="Times New Roman"/>
          <w:sz w:val="22"/>
          <w:szCs w:val="22"/>
          <w:lang w:val="pt-BR" w:eastAsia="zxx" w:bidi="ar-SA"/>
        </w:rPr>
      </w:pPr>
      <w:r>
        <w:rPr>
          <w:rFonts w:eastAsia="Times New Roman" w:cs="Times New Roman"/>
          <w:sz w:val="22"/>
          <w:szCs w:val="22"/>
          <w:lang w:val="pt-BR" w:eastAsia="zxx" w:bidi="ar-SA"/>
        </w:rPr>
      </w:r>
    </w:p>
    <w:p>
      <w:pPr>
        <w:pStyle w:val="Corpodotexto"/>
        <w:bidi w:val="0"/>
        <w:spacing w:lineRule="auto" w:line="264" w:before="0" w:after="0"/>
        <w:ind w:left="0" w:right="0" w:hanging="0"/>
        <w:jc w:val="both"/>
        <w:rPr>
          <w:rFonts w:ascii="Times New Roman" w:hAnsi="Times New Roman" w:eastAsia="Times New Roman" w:cs="Times New Roman"/>
          <w:sz w:val="24"/>
          <w:szCs w:val="24"/>
          <w:lang w:val="pt-BR" w:eastAsia="zxx" w:bidi="ar-SA"/>
        </w:rPr>
      </w:pPr>
      <w:r>
        <w:rPr>
          <w:rFonts w:eastAsia="Times New Roman" w:cs="Times New Roman"/>
          <w:sz w:val="24"/>
          <w:szCs w:val="24"/>
          <w:lang w:val="pt-BR" w:eastAsia="zxx" w:bidi="ar-SA"/>
        </w:rPr>
      </w:r>
    </w:p>
    <w:p>
      <w:pPr>
        <w:pStyle w:val="Corpodotexto"/>
        <w:bidi w:val="0"/>
        <w:spacing w:lineRule="auto" w:line="264" w:before="0" w:after="0"/>
        <w:ind w:left="0" w:right="0" w:hanging="0"/>
        <w:jc w:val="right"/>
        <w:rPr>
          <w:rFonts w:ascii="Times New Roman" w:hAnsi="Times New Roman" w:eastAsia="Times New Roman" w:cs="Times New Roman"/>
          <w:b w:val="false"/>
          <w:b w:val="false"/>
          <w:bCs w:val="false"/>
          <w:sz w:val="24"/>
          <w:szCs w:val="24"/>
          <w:lang w:val="pt-BR" w:eastAsia="zxx" w:bidi="ar-SA"/>
        </w:rPr>
      </w:pPr>
      <w:r>
        <w:rPr>
          <w:rFonts w:eastAsia="Times New Roman" w:cs="Times New Roman"/>
          <w:b w:val="false"/>
          <w:bCs w:val="false"/>
          <w:sz w:val="24"/>
          <w:szCs w:val="24"/>
          <w:lang w:val="pt-BR" w:eastAsia="zxx" w:bidi="ar-SA"/>
        </w:rPr>
      </w:r>
    </w:p>
    <w:p>
      <w:pPr>
        <w:pStyle w:val="Normal"/>
        <w:bidi w:val="0"/>
        <w:spacing w:lineRule="auto" w:line="264"/>
        <w:jc w:val="center"/>
        <w:rPr/>
      </w:pPr>
      <w:r>
        <w:rPr/>
      </w:r>
    </w:p>
    <w:sectPr>
      <w:headerReference w:type="default" r:id="rId25"/>
      <w:footerReference w:type="default" r:id="rId26"/>
      <w:type w:val="nextPage"/>
      <w:pgSz w:w="11906" w:h="16838"/>
      <w:pgMar w:left="1701" w:right="850" w:header="397" w:top="2041" w:footer="397" w:bottom="841"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Arial">
    <w:charset w:val="00"/>
    <w:family w:val="roman"/>
    <w:pitch w:val="variable"/>
  </w:font>
  <w:font w:name="StarSymbol">
    <w:altName w:val="Arial Unicode MS"/>
    <w:charset w:val="00"/>
    <w:family w:val="roman"/>
    <w:pitch w:val="variable"/>
  </w:font>
  <w:font w:name="Humanst521 BT">
    <w:altName w:val="Times New Roman"/>
    <w:charset w:val="00"/>
    <w:family w:val="roman"/>
    <w:pitch w:val="variable"/>
  </w:font>
  <w:font w:name="Ecofont_Spranq_eco_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pPr>
    <w:r>
      <w:rPr/>
      <w:fldChar w:fldCharType="begin"/>
    </w:r>
    <w:r>
      <w:rPr/>
      <w:instrText> PAGE </w:instrText>
    </w:r>
    <w:r>
      <w:rPr/>
      <w:fldChar w:fldCharType="separate"/>
    </w:r>
    <w:r>
      <w:rPr/>
      <w:t>24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sz w:val="18"/>
        <w:szCs w:val="18"/>
      </w:rPr>
    </w:pPr>
    <w:r>
      <w:rPr>
        <w:sz w:val="18"/>
        <w:szCs w:val="18"/>
      </w:rPr>
      <w:t>E</w:t>
    </w:r>
    <w:r>
      <w:drawing>
        <wp:anchor behindDoc="1" distT="0" distB="0" distL="0" distR="0" simplePos="0" locked="0" layoutInCell="1" allowOverlap="1" relativeHeight="25">
          <wp:simplePos x="0" y="0"/>
          <wp:positionH relativeFrom="column">
            <wp:posOffset>22225</wp:posOffset>
          </wp:positionH>
          <wp:positionV relativeFrom="paragraph">
            <wp:posOffset>48260</wp:posOffset>
          </wp:positionV>
          <wp:extent cx="699135" cy="60833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699135" cy="608330"/>
                  </a:xfrm>
                  <a:prstGeom prst="rect">
                    <a:avLst/>
                  </a:prstGeom>
                </pic:spPr>
              </pic:pic>
            </a:graphicData>
          </a:graphic>
        </wp:anchor>
      </w:drawing>
      <w:drawing>
        <wp:anchor behindDoc="1" distT="0" distB="0" distL="0" distR="0" simplePos="0" locked="0" layoutInCell="1" allowOverlap="1" relativeHeight="49">
          <wp:simplePos x="0" y="0"/>
          <wp:positionH relativeFrom="column">
            <wp:posOffset>5234940</wp:posOffset>
          </wp:positionH>
          <wp:positionV relativeFrom="paragraph">
            <wp:posOffset>92710</wp:posOffset>
          </wp:positionV>
          <wp:extent cx="748665" cy="610235"/>
          <wp:effectExtent l="0" t="0" r="0" b="0"/>
          <wp:wrapNone/>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2"/>
                  <a:srcRect l="7771" t="3704" r="7771" b="0"/>
                  <a:stretch>
                    <a:fillRect/>
                  </a:stretch>
                </pic:blipFill>
                <pic:spPr bwMode="auto">
                  <a:xfrm>
                    <a:off x="0" y="0"/>
                    <a:ext cx="748665" cy="610235"/>
                  </a:xfrm>
                  <a:prstGeom prst="rect">
                    <a:avLst/>
                  </a:prstGeom>
                </pic:spPr>
              </pic:pic>
            </a:graphicData>
          </a:graphic>
        </wp:anchor>
      </w:drawing>
    </w:r>
    <w:r>
      <w:rPr>
        <w:sz w:val="18"/>
        <w:szCs w:val="18"/>
      </w:rPr>
      <w:t>S</w:t>
    </w:r>
    <w:r>
      <w:rPr>
        <w:sz w:val="18"/>
        <w:szCs w:val="18"/>
      </w:rPr>
      <w:t>TADO DO RIO GRANDE DO SUL</w:t>
    </w:r>
  </w:p>
  <w:p>
    <w:pPr>
      <w:pStyle w:val="Cabealho"/>
      <w:jc w:val="center"/>
      <w:rPr/>
    </w:pPr>
    <w:r>
      <w:rPr>
        <w:sz w:val="18"/>
        <w:szCs w:val="18"/>
      </w:rPr>
      <w:t>PODER LEGISLATIV</w:t>
    </w:r>
    <w:r>
      <w:rPr>
        <w:sz w:val="19"/>
        <w:szCs w:val="19"/>
      </w:rPr>
      <w:t>O</w:t>
    </w:r>
  </w:p>
  <w:p>
    <w:pPr>
      <w:pStyle w:val="Cabealho"/>
      <w:jc w:val="center"/>
      <w:rPr>
        <w:b/>
        <w:b/>
        <w:sz w:val="24"/>
        <w:szCs w:val="24"/>
      </w:rPr>
    </w:pPr>
    <w:r>
      <w:rPr>
        <w:b/>
        <w:sz w:val="24"/>
        <w:szCs w:val="24"/>
      </w:rPr>
      <w:t>CÂMARA MUNICIPAL DE URUGUAIANA</w:t>
    </w:r>
  </w:p>
  <w:p>
    <w:pPr>
      <w:pStyle w:val="Cabealho"/>
      <w:jc w:val="center"/>
      <w:rPr>
        <w:color w:val="000000"/>
        <w:sz w:val="18"/>
        <w:szCs w:val="18"/>
      </w:rPr>
    </w:pPr>
    <w:r>
      <w:rPr>
        <w:color w:val="000000"/>
        <w:sz w:val="18"/>
        <w:szCs w:val="18"/>
      </w:rPr>
      <w:t>PALÁCIO BORGES DE MEDEIROS</w:t>
    </w:r>
  </w:p>
  <w:p>
    <w:pPr>
      <w:pStyle w:val="Cabealho"/>
      <w:jc w:val="center"/>
      <w:rPr/>
    </w:pPr>
    <w:r>
      <w:rPr>
        <w:sz w:val="18"/>
        <w:szCs w:val="18"/>
      </w:rPr>
      <w:t xml:space="preserve">Rua Bento Martins, 2619, CEP: 97501-520 – Uruguaiana/RS – Telefone: (55) </w:t>
    </w:r>
    <w:r>
      <w:rPr>
        <w:color w:val="000000"/>
        <w:sz w:val="18"/>
        <w:szCs w:val="18"/>
      </w:rPr>
      <w:t>3412-5977</w:t>
    </w:r>
  </w:p>
  <w:p>
    <w:pPr>
      <w:pStyle w:val="Cabealho"/>
      <w:jc w:val="center"/>
      <w:rPr/>
    </w:pPr>
    <w:r>
      <w:rPr>
        <w:rStyle w:val="LinkdaInternet"/>
        <w:rFonts w:cs="Times New Roman"/>
        <w:b w:val="false"/>
        <w:bCs w:val="false"/>
        <w:color w:val="000000"/>
        <w:sz w:val="18"/>
        <w:szCs w:val="18"/>
        <w:u w:val="none"/>
      </w:rPr>
      <w:t xml:space="preserve">Página: </w:t>
    </w:r>
    <w:r>
      <w:rPr>
        <w:rStyle w:val="LinkdaInternet"/>
        <w:rFonts w:cs="Times New Roman"/>
        <w:b w:val="false"/>
        <w:bCs w:val="false"/>
        <w:sz w:val="18"/>
        <w:szCs w:val="18"/>
      </w:rPr>
      <w:t>www.uruguaiana.rs.leg.br</w:t>
    </w:r>
    <w:r>
      <w:rPr>
        <w:rStyle w:val="LinkdaInternet"/>
        <w:rFonts w:cs="Times New Roman"/>
        <w:b w:val="false"/>
        <w:bCs w:val="false"/>
        <w:sz w:val="18"/>
        <w:szCs w:val="18"/>
        <w:u w:val="none"/>
      </w:rPr>
      <w:t xml:space="preserve"> – </w:t>
    </w:r>
    <w:r>
      <w:rPr>
        <w:rStyle w:val="LinkdaInternet"/>
        <w:rFonts w:cs="Times New Roman"/>
        <w:b w:val="false"/>
        <w:bCs w:val="false"/>
        <w:color w:val="000000"/>
        <w:sz w:val="18"/>
        <w:szCs w:val="18"/>
        <w:u w:val="none"/>
      </w:rPr>
      <w:t xml:space="preserve">E-mail: </w:t>
    </w:r>
    <w:hyperlink r:id="rId3">
      <w:r>
        <w:rPr>
          <w:rStyle w:val="LinkdaInternet"/>
          <w:rFonts w:cs="Times New Roman"/>
          <w:b w:val="false"/>
          <w:bCs w:val="false"/>
          <w:color w:val="000080"/>
          <w:sz w:val="18"/>
          <w:szCs w:val="18"/>
          <w:u w:val="single"/>
        </w:rPr>
        <w:t>cpl</w:t>
      </w:r>
    </w:hyperlink>
    <w:hyperlink r:id="rId4">
      <w:r>
        <w:rPr>
          <w:rStyle w:val="LinkdaInternet"/>
          <w:rFonts w:cs="Times New Roman"/>
          <w:b w:val="false"/>
          <w:bCs w:val="false"/>
          <w:sz w:val="18"/>
          <w:szCs w:val="18"/>
          <w:u w:val="none"/>
        </w:rPr>
        <w:t>@u</w:t>
      </w:r>
    </w:hyperlink>
    <w:hyperlink r:id="rId5">
      <w:r>
        <w:rPr>
          <w:rStyle w:val="LinkdaInternet"/>
          <w:rFonts w:cs="Times New Roman"/>
          <w:b w:val="false"/>
          <w:bCs w:val="false"/>
          <w:sz w:val="18"/>
          <w:szCs w:val="18"/>
        </w:rPr>
        <w:t>ruguaiana.rs.leg.br</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pStyle w:val="Ttulo2"/>
      <w:numFmt w:val="none"/>
      <w:suff w:val="nothing"/>
      <w:lvlText w:val=""/>
      <w:lvlJc w:val="left"/>
      <w:pPr>
        <w:tabs>
          <w:tab w:val="num" w:pos="0"/>
        </w:tabs>
        <w:ind w:left="576" w:hanging="576"/>
      </w:pPr>
    </w:lvl>
    <w:lvl w:ilvl="2">
      <w:start w:val="1"/>
      <w:pStyle w:val="Ttulo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pStyle w:val="Ttulo9"/>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7">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sz w:val="20"/>
        <w:szCs w:val="24"/>
        <w:lang w:val="pt-BR" w:eastAsia="zxx" w:bidi="zxx"/>
      </w:rPr>
    </w:rPrDefault>
    <w:pPrDefault>
      <w:pPr>
        <w:suppressAutoHyphens w:val="true"/>
      </w:pPr>
    </w:pPrDefault>
  </w:docDefaults>
  <w:style w:type="paragraph" w:styleId="Normal">
    <w:name w:val="Normal"/>
    <w:qFormat/>
    <w:pPr>
      <w:widowControl w:val="false"/>
      <w:overflowPunct w:val="false"/>
      <w:bidi w:val="0"/>
      <w:spacing w:before="0" w:after="0"/>
      <w:jc w:val="left"/>
    </w:pPr>
    <w:rPr>
      <w:rFonts w:ascii="Times New Roman" w:hAnsi="Times New Roman" w:eastAsia="Lucida Sans Unicode" w:cs="Tahoma"/>
      <w:color w:val="00000A"/>
      <w:kern w:val="0"/>
      <w:sz w:val="24"/>
      <w:szCs w:val="24"/>
      <w:lang w:val="pt-BR" w:eastAsia="zxx" w:bidi="zxx"/>
    </w:rPr>
  </w:style>
  <w:style w:type="paragraph" w:styleId="Ttulo1">
    <w:name w:val="Heading 1"/>
    <w:basedOn w:val="Ttulododocumento"/>
    <w:qFormat/>
    <w:pPr>
      <w:spacing w:before="0" w:after="0"/>
      <w:jc w:val="center"/>
    </w:pPr>
    <w:rPr>
      <w:rFonts w:ascii="Times New Roman" w:hAnsi="Times New Roman" w:eastAsia="Times New Roman" w:cs="Times New Roman"/>
      <w:b w:val="false"/>
      <w:bCs w:val="false"/>
      <w:sz w:val="32"/>
      <w:szCs w:val="32"/>
    </w:rPr>
  </w:style>
  <w:style w:type="paragraph" w:styleId="Ttulo2">
    <w:name w:val="Heading 2"/>
    <w:basedOn w:val="Ttulododocumento"/>
    <w:qFormat/>
    <w:pPr>
      <w:numPr>
        <w:ilvl w:val="1"/>
        <w:numId w:val="1"/>
      </w:numPr>
      <w:spacing w:before="0" w:after="0"/>
      <w:ind w:left="0" w:right="0" w:hanging="0"/>
      <w:outlineLvl w:val="1"/>
    </w:pPr>
    <w:rPr>
      <w:rFonts w:ascii="Times New Roman" w:hAnsi="Times New Roman" w:eastAsia="Lucida Sans Unicode" w:cs="Tahoma"/>
      <w:b/>
      <w:bCs/>
      <w:sz w:val="36"/>
      <w:szCs w:val="36"/>
    </w:rPr>
  </w:style>
  <w:style w:type="paragraph" w:styleId="Ttulo3">
    <w:name w:val="Heading 3"/>
    <w:basedOn w:val="Ttulododocumento"/>
    <w:qFormat/>
    <w:pPr>
      <w:numPr>
        <w:ilvl w:val="2"/>
        <w:numId w:val="1"/>
      </w:numPr>
      <w:spacing w:before="0" w:after="0"/>
      <w:ind w:left="0" w:right="0" w:hanging="0"/>
      <w:outlineLvl w:val="2"/>
    </w:pPr>
    <w:rPr>
      <w:rFonts w:ascii="Times New Roman" w:hAnsi="Times New Roman" w:eastAsia="Lucida Sans Unicode" w:cs="Tahoma"/>
      <w:b/>
      <w:bCs/>
      <w:sz w:val="28"/>
      <w:szCs w:val="28"/>
    </w:rPr>
  </w:style>
  <w:style w:type="paragraph" w:styleId="Ttulo6">
    <w:name w:val="Heading 6"/>
    <w:basedOn w:val="Normal"/>
    <w:next w:val="Normal"/>
    <w:qFormat/>
    <w:pPr>
      <w:keepNext w:val="true"/>
      <w:suppressAutoHyphens w:val="true"/>
      <w:jc w:val="center"/>
    </w:pPr>
    <w:rPr>
      <w:rFonts w:ascii="Arial" w:hAnsi="Arial" w:eastAsia="Arial" w:cs="Arial"/>
      <w:b/>
      <w:color w:val="00000A"/>
      <w:sz w:val="22"/>
      <w:lang w:eastAsia="pt-BR"/>
    </w:rPr>
  </w:style>
  <w:style w:type="paragraph" w:styleId="Ttulo9">
    <w:name w:val="Heading 9"/>
    <w:basedOn w:val="Ttulo"/>
    <w:qFormat/>
    <w:pPr>
      <w:numPr>
        <w:ilvl w:val="8"/>
        <w:numId w:val="1"/>
      </w:numPr>
      <w:spacing w:before="60" w:after="60"/>
      <w:outlineLvl w:val="8"/>
    </w:pPr>
    <w:rPr>
      <w:b/>
      <w:bCs/>
      <w:sz w:val="21"/>
      <w:szCs w:val="21"/>
    </w:rPr>
  </w:style>
  <w:style w:type="character" w:styleId="Smbolosdenumerao">
    <w:name w:val="Símbolos de numeração"/>
    <w:qFormat/>
    <w:rPr>
      <w:b/>
      <w:bCs/>
    </w:rPr>
  </w:style>
  <w:style w:type="character" w:styleId="Marcas">
    <w:name w:val="Marcas"/>
    <w:qFormat/>
    <w:rPr>
      <w:rFonts w:ascii="StarSymbol" w:hAnsi="StarSymbol" w:eastAsia="StarSymbol" w:cs="StarSymbol"/>
      <w:sz w:val="18"/>
      <w:szCs w:val="18"/>
    </w:rPr>
  </w:style>
  <w:style w:type="character" w:styleId="Fontepargpadro">
    <w:name w:val="Fonte parág. padrão"/>
    <w:qFormat/>
    <w:rPr/>
  </w:style>
  <w:style w:type="character" w:styleId="LinkdaInternet">
    <w:name w:val="Link da Internet"/>
    <w:rPr>
      <w:color w:val="000080"/>
      <w:u w:val="single"/>
      <w:lang w:val="zxx" w:eastAsia="zxx" w:bidi="zxx"/>
    </w:rPr>
  </w:style>
  <w:style w:type="character" w:styleId="Nfaseforte">
    <w:name w:val="Ênfase forte"/>
    <w:qFormat/>
    <w:rPr>
      <w:b/>
      <w:bCs/>
    </w:rPr>
  </w:style>
  <w:style w:type="paragraph" w:styleId="Ttulo">
    <w:name w:val="Título"/>
    <w:basedOn w:val="Normal"/>
    <w:next w:val="Corpodotexto"/>
    <w:qFormat/>
    <w:pPr>
      <w:keepNext w:val="true"/>
      <w:spacing w:before="240" w:after="120"/>
    </w:pPr>
    <w:rPr>
      <w:rFonts w:ascii="Arial" w:hAnsi="Arial" w:eastAsia="MS Mincho" w:cs="Tahoma"/>
      <w:sz w:val="28"/>
      <w:szCs w:val="28"/>
    </w:rPr>
  </w:style>
  <w:style w:type="paragraph" w:styleId="Corpodotexto">
    <w:name w:val="Body Text"/>
    <w:basedOn w:val="Normal"/>
    <w:pPr>
      <w:spacing w:before="0" w:after="120"/>
    </w:pPr>
    <w:rPr/>
  </w:style>
  <w:style w:type="paragraph" w:styleId="Lista">
    <w:name w:val="List"/>
    <w:basedOn w:val="Corpodo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dodocumento">
    <w:name w:val="Title"/>
    <w:basedOn w:val="Normal"/>
    <w:qFormat/>
    <w:pPr>
      <w:keepNext w:val="true"/>
      <w:spacing w:before="240" w:after="120"/>
    </w:pPr>
    <w:rPr>
      <w:rFonts w:ascii="Arial" w:hAnsi="Arial" w:eastAsia="Lucida Sans Unicode" w:cs="Tahoma"/>
      <w:sz w:val="28"/>
      <w:szCs w:val="28"/>
    </w:rPr>
  </w:style>
  <w:style w:type="paragraph" w:styleId="Subttulo">
    <w:name w:val="Subtitle"/>
    <w:basedOn w:val="Ttulododocumento"/>
    <w:qFormat/>
    <w:pPr>
      <w:jc w:val="center"/>
    </w:pPr>
    <w:rPr>
      <w:i/>
      <w:iCs/>
      <w:sz w:val="28"/>
      <w:szCs w:val="28"/>
    </w:rPr>
  </w:style>
  <w:style w:type="paragraph" w:styleId="Corpodetextomsonormal">
    <w:name w:val="Corpo de texto.msonormal"/>
    <w:basedOn w:val="Corpodotexto"/>
    <w:qFormat/>
    <w:pPr>
      <w:spacing w:before="0" w:after="0"/>
    </w:pPr>
    <w:rPr>
      <w:rFonts w:ascii="Times New Roman" w:hAnsi="Times New Roman" w:eastAsia="Times New Roman" w:cs="Times New Roman"/>
      <w:sz w:val="20"/>
      <w:szCs w:val="20"/>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WWLista2">
    <w:name w:val="WW-Lista 2"/>
    <w:basedOn w:val="Normal"/>
    <w:qFormat/>
    <w:pPr>
      <w:spacing w:lineRule="auto" w:line="480" w:before="0" w:after="80"/>
      <w:ind w:left="1080" w:right="0" w:hanging="360"/>
    </w:pPr>
    <w:rPr>
      <w:rFonts w:ascii="Humanst521 BT;Times New Roman" w:hAnsi="Humanst521 BT;Times New Roman"/>
      <w:sz w:val="26"/>
    </w:rPr>
  </w:style>
  <w:style w:type="paragraph" w:styleId="CorpodotextoMsoNormal">
    <w:name w:val="Corpo do texto.MsoNormal"/>
    <w:basedOn w:val="Corpodotexto"/>
    <w:qFormat/>
    <w:pPr>
      <w:spacing w:before="0" w:after="0"/>
      <w:ind w:left="0" w:right="0" w:hanging="0"/>
    </w:pPr>
    <w:rPr>
      <w:rFonts w:ascii="Times New Roman" w:hAnsi="Times New Roman" w:eastAsia="Times New Roman" w:cs="Times New Roman"/>
      <w:sz w:val="20"/>
      <w:szCs w:val="20"/>
    </w:rPr>
  </w:style>
  <w:style w:type="paragraph" w:styleId="Contedodoquadro">
    <w:name w:val="Conteúdo do quadro"/>
    <w:basedOn w:val="Corpodotexto"/>
    <w:qFormat/>
    <w:pPr/>
    <w:rPr/>
  </w:style>
  <w:style w:type="paragraph" w:styleId="CabealhoeRodap">
    <w:name w:val="Cabeçalho e Rodapé"/>
    <w:basedOn w:val="Normal"/>
    <w:qFormat/>
    <w:pPr/>
    <w:rPr/>
  </w:style>
  <w:style w:type="paragraph" w:styleId="Cabealho">
    <w:name w:val="Header"/>
    <w:basedOn w:val="Normal"/>
    <w:pPr>
      <w:suppressLineNumbers/>
      <w:tabs>
        <w:tab w:val="clear" w:pos="709"/>
        <w:tab w:val="center" w:pos="4986" w:leader="none"/>
        <w:tab w:val="right" w:pos="9972" w:leader="none"/>
      </w:tabs>
    </w:pPr>
    <w:rPr/>
  </w:style>
  <w:style w:type="paragraph" w:styleId="Rodap">
    <w:name w:val="Footer"/>
    <w:basedOn w:val="Normal"/>
    <w:pPr>
      <w:suppressLineNumbers/>
      <w:tabs>
        <w:tab w:val="clear" w:pos="709"/>
        <w:tab w:val="center" w:pos="4844" w:leader="none"/>
        <w:tab w:val="right" w:pos="9689" w:leader="none"/>
      </w:tabs>
    </w:pPr>
    <w:rPr/>
  </w:style>
  <w:style w:type="paragraph" w:styleId="Nivel2">
    <w:name w:val="Nivel 2"/>
    <w:qFormat/>
    <w:pPr>
      <w:widowControl/>
      <w:suppressAutoHyphens w:val="true"/>
      <w:overflowPunct w:val="true"/>
      <w:bidi w:val="0"/>
      <w:spacing w:lineRule="auto" w:line="276" w:before="120" w:after="120"/>
      <w:jc w:val="both"/>
    </w:pPr>
    <w:rPr>
      <w:rFonts w:ascii="Ecofont_Spranq_eco_Sans" w:hAnsi="Ecofont_Spranq_eco_Sans" w:eastAsia="Arial Unicode MS" w:cs="Mangal"/>
      <w:color w:val="00000A"/>
      <w:kern w:val="0"/>
      <w:sz w:val="24"/>
      <w:szCs w:val="24"/>
      <w:lang w:val="pt-BR" w:eastAsia="zh-CN" w:bidi="hi-IN"/>
    </w:rPr>
  </w:style>
  <w:style w:type="paragraph" w:styleId="Nivel3">
    <w:name w:val="Nivel 3"/>
    <w:basedOn w:val="Nivel2"/>
    <w:qFormat/>
    <w:pPr/>
    <w:rPr>
      <w:rFonts w:cs="Arial"/>
      <w:color w:val="000000"/>
    </w:rPr>
  </w:style>
  <w:style w:type="paragraph" w:styleId="ListParagraph">
    <w:name w:val="List Paragraph"/>
    <w:basedOn w:val="Normal"/>
    <w:qFormat/>
    <w:pPr>
      <w:spacing w:before="0" w:after="0"/>
      <w:ind w:left="720" w:hanging="0"/>
      <w:contextualSpacing/>
    </w:pPr>
    <w:rPr/>
  </w:style>
  <w:style w:type="paragraph" w:styleId="Quote">
    <w:name w:val="Quote"/>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eastAsia="Calibri"/>
      <w:i/>
      <w:iCs/>
      <w:color w:val="000000"/>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pl@uruguaiana.rs.leg.br" TargetMode="External"/><Relationship Id="rId3" Type="http://schemas.openxmlformats.org/officeDocument/2006/relationships/hyperlink" Target="mailto:cpl@uruguaiana.rs.leg.br" TargetMode="External"/><Relationship Id="rId4" Type="http://schemas.openxmlformats.org/officeDocument/2006/relationships/hyperlink" Target="mailto:cpl@uruguaiana.rs.leg.br" TargetMode="External"/><Relationship Id="rId5" Type="http://schemas.openxmlformats.org/officeDocument/2006/relationships/hyperlink" Target="mailto:cpl@uruguaiana.rs.leg.br" TargetMode="External"/><Relationship Id="rId6" Type="http://schemas.openxmlformats.org/officeDocument/2006/relationships/hyperlink" Target="mailto:cpl@uruguaiana.rs.leg.br" TargetMode="External"/><Relationship Id="rId7" Type="http://schemas.openxmlformats.org/officeDocument/2006/relationships/hyperlink" Target="mailto:cpl@uruguaiana.rs.leg.br" TargetMode="External"/><Relationship Id="rId8" Type="http://schemas.openxmlformats.org/officeDocument/2006/relationships/hyperlink" Target="mailto:cpl@uruguaiana.rs.leg.br" TargetMode="External"/><Relationship Id="rId9" Type="http://schemas.openxmlformats.org/officeDocument/2006/relationships/hyperlink" Target="mailto:cpl@uruguaiana.rs.leg.br" TargetMode="External"/><Relationship Id="rId10" Type="http://schemas.openxmlformats.org/officeDocument/2006/relationships/hyperlink" Target="mailto:cpl@uruguaiana.rs.leg.br" TargetMode="External"/><Relationship Id="rId11" Type="http://schemas.openxmlformats.org/officeDocument/2006/relationships/hyperlink" Target="mailto:cpl@uruguaiana.rs.leg.br" TargetMode="External"/><Relationship Id="rId12" Type="http://schemas.openxmlformats.org/officeDocument/2006/relationships/hyperlink" Target="mailto:cpl@uruguaiana.rs.leg.br" TargetMode="External"/><Relationship Id="rId13" Type="http://schemas.openxmlformats.org/officeDocument/2006/relationships/hyperlink" Target="mailto:cpl@uruguaiana.rs.leg.br" TargetMode="External"/><Relationship Id="rId14" Type="http://schemas.openxmlformats.org/officeDocument/2006/relationships/hyperlink" Target="mailto:cpl@uruguaiana.rs.leg.br" TargetMode="External"/><Relationship Id="rId15" Type="http://schemas.openxmlformats.org/officeDocument/2006/relationships/hyperlink" Target="mailto:cpl@uruguaiana.rs.leg.br" TargetMode="External"/><Relationship Id="rId16" Type="http://schemas.openxmlformats.org/officeDocument/2006/relationships/hyperlink" Target="mailto:cpl@uruguaiana.rs.leg.br" TargetMode="External"/><Relationship Id="rId17" Type="http://schemas.openxmlformats.org/officeDocument/2006/relationships/hyperlink" Target="mailto:cpl@uruguaiana.rs.leg.br" TargetMode="External"/><Relationship Id="rId18" Type="http://schemas.openxmlformats.org/officeDocument/2006/relationships/hyperlink" Target="mailto:cpl@uruguaiana.rs.leg.br" TargetMode="External"/><Relationship Id="rId19" Type="http://schemas.openxmlformats.org/officeDocument/2006/relationships/hyperlink" Target="mailto:cpl@uruguaiana.rs.leg.br" TargetMode="External"/><Relationship Id="rId20" Type="http://schemas.openxmlformats.org/officeDocument/2006/relationships/hyperlink" Target="mailto:cpl@uruguaiana.rs.leg.br" TargetMode="External"/><Relationship Id="rId21" Type="http://schemas.openxmlformats.org/officeDocument/2006/relationships/hyperlink" Target="mailto:cpl@uruguaiana.rs.leg.br" TargetMode="External"/><Relationship Id="rId22" Type="http://schemas.openxmlformats.org/officeDocument/2006/relationships/hyperlink" Target="mailto:cpl@uruguaiana.rs.leg.br" TargetMode="External"/><Relationship Id="rId23" Type="http://schemas.openxmlformats.org/officeDocument/2006/relationships/hyperlink" Target="mailto:cpl@uruguaiana.rs.leg.br" TargetMode="External"/><Relationship Id="rId24" Type="http://schemas.openxmlformats.org/officeDocument/2006/relationships/hyperlink" Target="mailto:cpl@uruguaiana.rs.leg.br" TargetMode="External"/><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hyperlink" Target="mailto:cpl@uruguaiana.rs.leg.br" TargetMode="External"/><Relationship Id="rId4" Type="http://schemas.openxmlformats.org/officeDocument/2006/relationships/hyperlink" Target="mailto:cpl@uruguaiana.rs.leg.br" TargetMode="External"/><Relationship Id="rId5" Type="http://schemas.openxmlformats.org/officeDocument/2006/relationships/hyperlink" Target="mailto:cpl@uruguaiana.rs.leg.br" TargetMode="External"/>
</Relationships>
</file>

<file path=docProps/app.xml><?xml version="1.0" encoding="utf-8"?>
<Properties xmlns="http://schemas.openxmlformats.org/officeDocument/2006/extended-properties" xmlns:vt="http://schemas.openxmlformats.org/officeDocument/2006/docPropsVTypes">
  <Template/>
  <TotalTime>1482</TotalTime>
  <Application>LibreOffice/6.4.7.2$Windows_x86 LibreOffice_project/639b8ac485750d5696d7590a72ef1b496725cfb5</Application>
  <Pages>24</Pages>
  <Words>7955</Words>
  <Characters>45092</Characters>
  <CharactersWithSpaces>53121</CharactersWithSpaces>
  <Paragraphs>588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2017-07-07T11:53:37Z</dcterms:created>
  <dc:creator/>
  <dc:description/>
  <dc:language>pt-BR</dc:language>
  <cp:lastModifiedBy/>
  <cp:lastPrinted>2021-11-26T10:06:13Z</cp:lastPrinted>
  <dcterms:modified xsi:type="dcterms:W3CDTF">2021-11-26T10:06:24Z</dcterms:modified>
  <cp:revision>132</cp:revision>
  <dc:subject/>
  <dc:title/>
</cp:coreProperties>
</file>